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83B" w:rsidRDefault="0036483B" w:rsidP="0036483B">
      <w:pPr>
        <w:jc w:val="center"/>
        <w:rPr>
          <w:b/>
          <w:bCs/>
          <w:sz w:val="44"/>
          <w:szCs w:val="44"/>
          <w:lang w:val="en-US"/>
        </w:rPr>
      </w:pPr>
      <w:r w:rsidRPr="0036483B">
        <w:rPr>
          <w:rFonts w:hint="cs"/>
          <w:b/>
          <w:bCs/>
          <w:sz w:val="44"/>
          <w:szCs w:val="44"/>
          <w:lang w:val="en-US"/>
        </w:rPr>
        <w:t xml:space="preserve">Citizen Science </w:t>
      </w:r>
    </w:p>
    <w:p w:rsidR="0036483B" w:rsidRDefault="0036483B" w:rsidP="0036483B">
      <w:pPr>
        <w:jc w:val="center"/>
        <w:rPr>
          <w:b/>
          <w:bCs/>
          <w:sz w:val="44"/>
          <w:szCs w:val="44"/>
          <w:lang w:val="en-US"/>
        </w:rPr>
      </w:pPr>
      <w:r w:rsidRPr="0036483B">
        <w:rPr>
          <w:rFonts w:hint="cs"/>
          <w:b/>
          <w:bCs/>
          <w:sz w:val="44"/>
          <w:szCs w:val="44"/>
          <w:lang w:val="en-US"/>
        </w:rPr>
        <w:t xml:space="preserve">@ </w:t>
      </w:r>
    </w:p>
    <w:p w:rsidR="0036483B" w:rsidRPr="0036483B" w:rsidRDefault="0036483B" w:rsidP="0036483B">
      <w:pPr>
        <w:jc w:val="center"/>
        <w:rPr>
          <w:b/>
          <w:bCs/>
          <w:sz w:val="44"/>
          <w:szCs w:val="44"/>
          <w:lang w:val="en-US"/>
        </w:rPr>
      </w:pPr>
      <w:r w:rsidRPr="0036483B">
        <w:rPr>
          <w:rFonts w:hint="cs"/>
          <w:b/>
          <w:bCs/>
          <w:sz w:val="44"/>
          <w:szCs w:val="44"/>
          <w:lang w:val="en-US"/>
        </w:rPr>
        <w:t>Rockford Manor Secondary School</w:t>
      </w:r>
    </w:p>
    <w:p w:rsidR="0036483B" w:rsidRDefault="0036483B" w:rsidP="0036483B">
      <w:pPr>
        <w:jc w:val="center"/>
        <w:rPr>
          <w:b/>
          <w:bCs/>
          <w:lang w:val="en-US"/>
        </w:rPr>
      </w:pPr>
      <w:r w:rsidRPr="0036483B">
        <w:rPr>
          <w:b/>
          <w:bCs/>
        </w:rPr>
        <w:drawing>
          <wp:inline distT="0" distB="0" distL="0" distR="0" wp14:anchorId="5E346067" wp14:editId="69A2B59A">
            <wp:extent cx="3295069" cy="804430"/>
            <wp:effectExtent l="76200" t="76200" r="133985" b="1295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5" cstate="print"/>
                    <a:srcRect/>
                    <a:stretch>
                      <a:fillRect/>
                    </a:stretch>
                  </pic:blipFill>
                  <pic:spPr bwMode="auto">
                    <a:xfrm>
                      <a:off x="0" y="0"/>
                      <a:ext cx="3333122" cy="813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483B" w:rsidRDefault="0036483B" w:rsidP="0036483B">
      <w:pPr>
        <w:jc w:val="center"/>
        <w:rPr>
          <w:b/>
          <w:bCs/>
          <w:lang w:val="en-US"/>
        </w:rPr>
      </w:pPr>
    </w:p>
    <w:p w:rsidR="0036483B" w:rsidRDefault="0036483B">
      <w:pPr>
        <w:rPr>
          <w:b/>
          <w:bCs/>
          <w:lang w:val="en-US"/>
        </w:rPr>
      </w:pPr>
    </w:p>
    <w:p w:rsidR="0036483B" w:rsidRDefault="0036483B" w:rsidP="0036483B">
      <w:pPr>
        <w:jc w:val="center"/>
        <w:rPr>
          <w:b/>
          <w:bCs/>
          <w:sz w:val="44"/>
          <w:szCs w:val="44"/>
          <w:lang w:val="en-US"/>
        </w:rPr>
      </w:pPr>
      <w:r w:rsidRPr="0036483B">
        <w:rPr>
          <w:rFonts w:hint="cs"/>
          <w:b/>
          <w:bCs/>
          <w:sz w:val="44"/>
          <w:szCs w:val="44"/>
          <w:lang w:val="en-US"/>
        </w:rPr>
        <w:t>Air Quality Monitoring Campaign</w:t>
      </w:r>
    </w:p>
    <w:p w:rsidR="0036483B" w:rsidRDefault="0036483B" w:rsidP="0036483B">
      <w:pPr>
        <w:jc w:val="center"/>
        <w:rPr>
          <w:b/>
          <w:bCs/>
          <w:sz w:val="44"/>
          <w:szCs w:val="44"/>
          <w:lang w:val="en-US"/>
        </w:rPr>
      </w:pPr>
    </w:p>
    <w:p w:rsidR="0036483B" w:rsidRDefault="0036483B" w:rsidP="0036483B">
      <w:pPr>
        <w:jc w:val="center"/>
        <w:rPr>
          <w:sz w:val="52"/>
          <w:szCs w:val="52"/>
        </w:rPr>
      </w:pPr>
      <w:r w:rsidRPr="0036483B">
        <w:rPr>
          <w:sz w:val="52"/>
          <w:szCs w:val="52"/>
        </w:rPr>
        <w:t>Student Report</w:t>
      </w:r>
    </w:p>
    <w:p w:rsidR="0036483B" w:rsidRPr="0036483B" w:rsidRDefault="0036483B" w:rsidP="0036483B">
      <w:pPr>
        <w:jc w:val="center"/>
        <w:rPr>
          <w:sz w:val="52"/>
          <w:szCs w:val="52"/>
        </w:rPr>
      </w:pPr>
    </w:p>
    <w:p w:rsidR="0036483B" w:rsidRDefault="0036483B" w:rsidP="0036483B">
      <w:pPr>
        <w:jc w:val="center"/>
        <w:rPr>
          <w:sz w:val="44"/>
          <w:szCs w:val="44"/>
        </w:rPr>
      </w:pPr>
      <w:r w:rsidRPr="0036483B">
        <w:rPr>
          <w:rFonts w:hint="cs"/>
          <w:b/>
          <w:bCs/>
          <w:i/>
          <w:iCs/>
          <w:sz w:val="44"/>
          <w:szCs w:val="44"/>
          <w:lang w:val="en-GB"/>
        </w:rPr>
        <w:t xml:space="preserve">Carla McCullough, Andrea </w:t>
      </w:r>
      <w:proofErr w:type="spellStart"/>
      <w:r w:rsidRPr="0036483B">
        <w:rPr>
          <w:rFonts w:hint="cs"/>
          <w:b/>
          <w:bCs/>
          <w:i/>
          <w:iCs/>
          <w:sz w:val="44"/>
          <w:szCs w:val="44"/>
          <w:lang w:val="en-GB"/>
        </w:rPr>
        <w:t>Moldvaji</w:t>
      </w:r>
      <w:proofErr w:type="spellEnd"/>
      <w:r>
        <w:rPr>
          <w:sz w:val="44"/>
          <w:szCs w:val="44"/>
        </w:rPr>
        <w:t xml:space="preserve"> </w:t>
      </w:r>
    </w:p>
    <w:p w:rsidR="0036483B" w:rsidRPr="0036483B" w:rsidRDefault="0036483B" w:rsidP="0036483B">
      <w:pPr>
        <w:jc w:val="center"/>
        <w:rPr>
          <w:sz w:val="44"/>
          <w:szCs w:val="44"/>
        </w:rPr>
      </w:pPr>
      <w:r w:rsidRPr="0036483B">
        <w:rPr>
          <w:rFonts w:hint="cs"/>
          <w:b/>
          <w:bCs/>
          <w:i/>
          <w:iCs/>
          <w:sz w:val="44"/>
          <w:szCs w:val="44"/>
          <w:lang w:val="en-US"/>
        </w:rPr>
        <w:t>&amp; Transition Year Students</w:t>
      </w:r>
    </w:p>
    <w:p w:rsidR="0036483B" w:rsidRPr="0036483B" w:rsidRDefault="0036483B" w:rsidP="0036483B">
      <w:pPr>
        <w:jc w:val="center"/>
        <w:rPr>
          <w:sz w:val="44"/>
          <w:szCs w:val="44"/>
        </w:rPr>
      </w:pPr>
    </w:p>
    <w:p w:rsidR="0036483B" w:rsidRDefault="0036483B"/>
    <w:p w:rsidR="0036483B" w:rsidRDefault="0036483B">
      <w:r w:rsidRPr="0036483B">
        <w:drawing>
          <wp:anchor distT="0" distB="0" distL="114300" distR="114300" simplePos="0" relativeHeight="251658240" behindDoc="0" locked="0" layoutInCell="1" allowOverlap="1" wp14:anchorId="1B85A06C">
            <wp:simplePos x="0" y="0"/>
            <wp:positionH relativeFrom="column">
              <wp:posOffset>3126195</wp:posOffset>
            </wp:positionH>
            <wp:positionV relativeFrom="paragraph">
              <wp:posOffset>311150</wp:posOffset>
            </wp:positionV>
            <wp:extent cx="2946400" cy="1102995"/>
            <wp:effectExtent l="114300" t="133350" r="273050" b="325755"/>
            <wp:wrapSquare wrapText="bothSides"/>
            <wp:docPr id="11" name="Shape 83"/>
            <wp:cNvGraphicFramePr/>
            <a:graphic xmlns:a="http://schemas.openxmlformats.org/drawingml/2006/main">
              <a:graphicData uri="http://schemas.openxmlformats.org/drawingml/2006/picture">
                <pic:pic xmlns:pic="http://schemas.openxmlformats.org/drawingml/2006/picture">
                  <pic:nvPicPr>
                    <pic:cNvPr id="11" name="Shape 83"/>
                    <pic:cNvPicPr preferRelativeResize="0"/>
                  </pic:nvPicPr>
                  <pic:blipFill>
                    <a:blip r:embed="rId6" cstate="print">
                      <a:alphaModFix/>
                      <a:extLst>
                        <a:ext uri="{28A0092B-C50C-407E-A947-70E740481C1C}">
                          <a14:useLocalDpi xmlns:a14="http://schemas.microsoft.com/office/drawing/2010/main" val="0"/>
                        </a:ext>
                      </a:extLst>
                    </a:blip>
                    <a:stretch>
                      <a:fillRect/>
                    </a:stretch>
                  </pic:blipFill>
                  <pic:spPr>
                    <a:xfrm>
                      <a:off x="0" y="0"/>
                      <a:ext cx="2946400" cy="1102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6483B">
        <w:drawing>
          <wp:inline distT="0" distB="0" distL="0" distR="0" wp14:anchorId="47B0B34A" wp14:editId="60DB026F">
            <wp:extent cx="2640348" cy="1871955"/>
            <wp:effectExtent l="0" t="0" r="0" b="0"/>
            <wp:docPr id="12" name="Shape 84"/>
            <wp:cNvGraphicFramePr/>
            <a:graphic xmlns:a="http://schemas.openxmlformats.org/drawingml/2006/main">
              <a:graphicData uri="http://schemas.openxmlformats.org/drawingml/2006/picture">
                <pic:pic xmlns:pic="http://schemas.openxmlformats.org/drawingml/2006/picture">
                  <pic:nvPicPr>
                    <pic:cNvPr id="12" name="Shape 84"/>
                    <pic:cNvPicPr preferRelativeResize="0"/>
                  </pic:nvPicPr>
                  <pic:blipFill>
                    <a:blip r:embed="rId7" cstate="print">
                      <a:alphaModFix/>
                    </a:blip>
                    <a:stretch>
                      <a:fillRect/>
                    </a:stretch>
                  </pic:blipFill>
                  <pic:spPr>
                    <a:xfrm>
                      <a:off x="0" y="0"/>
                      <a:ext cx="2640348" cy="1871955"/>
                    </a:xfrm>
                    <a:prstGeom prst="rect">
                      <a:avLst/>
                    </a:prstGeom>
                    <a:noFill/>
                    <a:ln>
                      <a:noFill/>
                    </a:ln>
                  </pic:spPr>
                </pic:pic>
              </a:graphicData>
            </a:graphic>
          </wp:inline>
        </w:drawing>
      </w:r>
    </w:p>
    <w:p w:rsidR="0036483B" w:rsidRPr="00C248EC" w:rsidRDefault="0036483B">
      <w:pPr>
        <w:rPr>
          <w:b/>
          <w:sz w:val="32"/>
          <w:szCs w:val="32"/>
        </w:rPr>
      </w:pPr>
      <w:r w:rsidRPr="00C248EC">
        <w:rPr>
          <w:b/>
          <w:sz w:val="32"/>
          <w:szCs w:val="32"/>
        </w:rPr>
        <w:lastRenderedPageBreak/>
        <w:t>Abstract</w:t>
      </w:r>
    </w:p>
    <w:p w:rsidR="0036483B" w:rsidRPr="0036483B" w:rsidRDefault="0036483B" w:rsidP="0036483B">
      <w:pPr>
        <w:jc w:val="both"/>
        <w:rPr>
          <w:sz w:val="24"/>
          <w:szCs w:val="24"/>
        </w:rPr>
      </w:pPr>
      <w:r w:rsidRPr="0036483B">
        <w:rPr>
          <w:sz w:val="24"/>
          <w:szCs w:val="24"/>
          <w:lang w:val="en-US"/>
        </w:rPr>
        <w:t>Since Autumn 2021 our TY students have participated in this citizen science project to monitor the air quality of our outdoor school environment. Students have installed diffusion tubes at different locations to measure nitrogen dioxide (NO</w:t>
      </w:r>
      <w:r w:rsidRPr="0036483B">
        <w:rPr>
          <w:sz w:val="24"/>
          <w:szCs w:val="24"/>
          <w:vertAlign w:val="subscript"/>
          <w:lang w:val="en-US"/>
        </w:rPr>
        <w:t>2</w:t>
      </w:r>
      <w:r w:rsidRPr="0036483B">
        <w:rPr>
          <w:sz w:val="24"/>
          <w:szCs w:val="24"/>
          <w:lang w:val="en-US"/>
        </w:rPr>
        <w:t>) concentrations. Data collected over the past three years indicate that NO</w:t>
      </w:r>
      <w:r w:rsidRPr="0036483B">
        <w:rPr>
          <w:sz w:val="24"/>
          <w:szCs w:val="24"/>
          <w:vertAlign w:val="subscript"/>
          <w:lang w:val="en-US"/>
        </w:rPr>
        <w:t>2</w:t>
      </w:r>
      <w:r w:rsidRPr="0036483B">
        <w:rPr>
          <w:sz w:val="24"/>
          <w:szCs w:val="24"/>
          <w:lang w:val="en-US"/>
        </w:rPr>
        <w:t xml:space="preserve"> pollutant levels are in the low to medium and medium range. As these levels exceed those recommended by the WHO, students have worked with our Green-Schools committee and staff to find ways to reduce emissions and their impact. </w:t>
      </w:r>
    </w:p>
    <w:p w:rsidR="0036483B" w:rsidRPr="0036483B" w:rsidRDefault="0036483B">
      <w:pPr>
        <w:rPr>
          <w:sz w:val="24"/>
          <w:szCs w:val="24"/>
        </w:rPr>
      </w:pPr>
    </w:p>
    <w:p w:rsidR="0036483B" w:rsidRPr="00C248EC" w:rsidRDefault="0036483B">
      <w:pPr>
        <w:rPr>
          <w:b/>
          <w:sz w:val="32"/>
          <w:szCs w:val="32"/>
        </w:rPr>
      </w:pPr>
      <w:r w:rsidRPr="00C248EC">
        <w:rPr>
          <w:b/>
          <w:sz w:val="32"/>
          <w:szCs w:val="32"/>
        </w:rPr>
        <w:t>Introduction</w:t>
      </w:r>
    </w:p>
    <w:p w:rsidR="0036483B" w:rsidRDefault="0036483B" w:rsidP="00C248EC">
      <w:pPr>
        <w:jc w:val="both"/>
        <w:rPr>
          <w:sz w:val="24"/>
          <w:szCs w:val="24"/>
          <w:lang w:val="en-US"/>
        </w:rPr>
      </w:pPr>
      <w:r w:rsidRPr="0036483B">
        <w:rPr>
          <w:sz w:val="24"/>
          <w:szCs w:val="24"/>
          <w:lang w:val="en-US"/>
        </w:rPr>
        <w:t xml:space="preserve">Rockford Manor is a Secondary School located on </w:t>
      </w:r>
      <w:proofErr w:type="spellStart"/>
      <w:r w:rsidRPr="0036483B">
        <w:rPr>
          <w:sz w:val="24"/>
          <w:szCs w:val="24"/>
          <w:lang w:val="en-US"/>
        </w:rPr>
        <w:t>Stradbrook</w:t>
      </w:r>
      <w:proofErr w:type="spellEnd"/>
      <w:r w:rsidRPr="0036483B">
        <w:rPr>
          <w:sz w:val="24"/>
          <w:szCs w:val="24"/>
          <w:lang w:val="en-US"/>
        </w:rPr>
        <w:t xml:space="preserve"> Road, Blackrock, Co. Dublin</w:t>
      </w:r>
      <w:r w:rsidR="00C248EC">
        <w:rPr>
          <w:sz w:val="24"/>
          <w:szCs w:val="24"/>
          <w:lang w:val="en-US"/>
        </w:rPr>
        <w:t>, Ireland</w:t>
      </w:r>
      <w:r w:rsidRPr="0036483B">
        <w:rPr>
          <w:sz w:val="24"/>
          <w:szCs w:val="24"/>
          <w:lang w:val="en-US"/>
        </w:rPr>
        <w:t>.  The school is situated next to a main road and a busy roundabout, as shown in our site map. The school is in a suburban area, which has mixed, commercial and residential use. Due to the location of the school, we think that there could possibly be higher NO</w:t>
      </w:r>
      <w:r w:rsidRPr="0036483B">
        <w:rPr>
          <w:sz w:val="24"/>
          <w:szCs w:val="24"/>
          <w:vertAlign w:val="subscript"/>
          <w:lang w:val="en-US"/>
        </w:rPr>
        <w:t>2</w:t>
      </w:r>
      <w:r w:rsidRPr="0036483B">
        <w:rPr>
          <w:sz w:val="24"/>
          <w:szCs w:val="24"/>
          <w:lang w:val="en-US"/>
        </w:rPr>
        <w:t xml:space="preserve"> levels in the air at the front of the school grounds and lower NO</w:t>
      </w:r>
      <w:r w:rsidRPr="0036483B">
        <w:rPr>
          <w:sz w:val="24"/>
          <w:szCs w:val="24"/>
          <w:vertAlign w:val="subscript"/>
          <w:lang w:val="en-US"/>
        </w:rPr>
        <w:t>2</w:t>
      </w:r>
      <w:r w:rsidRPr="0036483B">
        <w:rPr>
          <w:sz w:val="24"/>
          <w:szCs w:val="24"/>
          <w:lang w:val="en-US"/>
        </w:rPr>
        <w:t> levels in the green space to the rear of our school building, as it is sheltered from traffic.</w:t>
      </w:r>
    </w:p>
    <w:p w:rsidR="00C248EC" w:rsidRDefault="00C248EC" w:rsidP="00C248EC">
      <w:pPr>
        <w:jc w:val="both"/>
        <w:rPr>
          <w:sz w:val="24"/>
          <w:szCs w:val="24"/>
        </w:rPr>
      </w:pPr>
    </w:p>
    <w:p w:rsidR="00C248EC" w:rsidRPr="0036483B" w:rsidRDefault="00C248EC" w:rsidP="00C248EC">
      <w:pPr>
        <w:jc w:val="center"/>
        <w:rPr>
          <w:sz w:val="24"/>
          <w:szCs w:val="24"/>
        </w:rPr>
      </w:pPr>
      <w:r w:rsidRPr="00C248EC">
        <w:rPr>
          <w:sz w:val="24"/>
          <w:szCs w:val="24"/>
        </w:rPr>
        <w:drawing>
          <wp:inline distT="0" distB="0" distL="0" distR="0" wp14:anchorId="542A674D" wp14:editId="51D02809">
            <wp:extent cx="3055916" cy="2159726"/>
            <wp:effectExtent l="0" t="0" r="0" b="0"/>
            <wp:docPr id="4" name="Picture 3" descr="Map&#10;&#10;Description automatically generated">
              <a:extLst xmlns:a="http://schemas.openxmlformats.org/drawingml/2006/main">
                <a:ext uri="{FF2B5EF4-FFF2-40B4-BE49-F238E27FC236}">
                  <a16:creationId xmlns:a16="http://schemas.microsoft.com/office/drawing/2014/main" id="{F70B3CAC-F4E8-CB8B-2064-8FAC72BA5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F70B3CAC-F4E8-CB8B-2064-8FAC72BA52DC}"/>
                        </a:ext>
                      </a:extLst>
                    </pic:cNvPr>
                    <pic:cNvPicPr>
                      <a:picLocks noChangeAspect="1"/>
                    </pic:cNvPicPr>
                  </pic:nvPicPr>
                  <pic:blipFill>
                    <a:blip r:embed="rId8"/>
                    <a:stretch>
                      <a:fillRect/>
                    </a:stretch>
                  </pic:blipFill>
                  <pic:spPr>
                    <a:xfrm>
                      <a:off x="0" y="0"/>
                      <a:ext cx="3070041" cy="2169709"/>
                    </a:xfrm>
                    <a:prstGeom prst="rect">
                      <a:avLst/>
                    </a:prstGeom>
                  </pic:spPr>
                </pic:pic>
              </a:graphicData>
            </a:graphic>
          </wp:inline>
        </w:drawing>
      </w:r>
    </w:p>
    <w:p w:rsidR="0036483B" w:rsidRPr="0036483B" w:rsidRDefault="0036483B" w:rsidP="00C248EC">
      <w:pPr>
        <w:jc w:val="both"/>
        <w:rPr>
          <w:sz w:val="24"/>
          <w:szCs w:val="24"/>
        </w:rPr>
      </w:pPr>
      <w:r w:rsidRPr="0036483B">
        <w:rPr>
          <w:sz w:val="24"/>
          <w:szCs w:val="24"/>
          <w:lang w:val="en-US"/>
        </w:rPr>
        <w:t>NO</w:t>
      </w:r>
      <w:r w:rsidRPr="0036483B">
        <w:rPr>
          <w:sz w:val="24"/>
          <w:szCs w:val="24"/>
          <w:vertAlign w:val="subscript"/>
          <w:lang w:val="en-US"/>
        </w:rPr>
        <w:t>2</w:t>
      </w:r>
      <w:r w:rsidRPr="0036483B">
        <w:rPr>
          <w:sz w:val="24"/>
          <w:szCs w:val="24"/>
          <w:lang w:val="en-US"/>
        </w:rPr>
        <w:t xml:space="preserve"> is a red-brown gas that is emitted into the air by traffic and other harmful human activity. High levels of this gas can cause respiratory health issues and damage to our atmosphere.</w:t>
      </w:r>
      <w:r w:rsidR="00C248EC">
        <w:rPr>
          <w:sz w:val="24"/>
          <w:szCs w:val="24"/>
          <w:lang w:val="en-US"/>
        </w:rPr>
        <w:t xml:space="preserve"> </w:t>
      </w:r>
      <w:r w:rsidRPr="0036483B">
        <w:rPr>
          <w:sz w:val="24"/>
          <w:szCs w:val="24"/>
          <w:lang w:val="en-US"/>
        </w:rPr>
        <w:t> Longer exposures to elevated concentrations of NO</w:t>
      </w:r>
      <w:r w:rsidRPr="0036483B">
        <w:rPr>
          <w:sz w:val="24"/>
          <w:szCs w:val="24"/>
          <w:vertAlign w:val="subscript"/>
          <w:lang w:val="en-US"/>
        </w:rPr>
        <w:t xml:space="preserve">2 </w:t>
      </w:r>
      <w:r w:rsidRPr="0036483B">
        <w:rPr>
          <w:sz w:val="24"/>
          <w:szCs w:val="24"/>
          <w:lang w:val="en-US"/>
        </w:rPr>
        <w:t>may contribute to the development of asthma and potentially increase susceptibility to respiratory infections. </w:t>
      </w:r>
      <w:r w:rsidRPr="0036483B">
        <w:rPr>
          <w:sz w:val="24"/>
          <w:szCs w:val="24"/>
          <w:vertAlign w:val="superscript"/>
          <w:lang w:val="en-US"/>
        </w:rPr>
        <w:t>1,3</w:t>
      </w:r>
    </w:p>
    <w:p w:rsidR="0036483B" w:rsidRDefault="0036483B" w:rsidP="00C248EC">
      <w:pPr>
        <w:jc w:val="both"/>
        <w:rPr>
          <w:sz w:val="24"/>
          <w:szCs w:val="24"/>
          <w:lang w:val="en-US"/>
        </w:rPr>
      </w:pPr>
      <w:r w:rsidRPr="0036483B">
        <w:rPr>
          <w:sz w:val="24"/>
          <w:szCs w:val="24"/>
          <w:lang w:val="en-US"/>
        </w:rPr>
        <w:t xml:space="preserve">With this project, we aim to gather and </w:t>
      </w:r>
      <w:proofErr w:type="spellStart"/>
      <w:r w:rsidRPr="0036483B">
        <w:rPr>
          <w:sz w:val="24"/>
          <w:szCs w:val="24"/>
          <w:lang w:val="en-US"/>
        </w:rPr>
        <w:t>analyse</w:t>
      </w:r>
      <w:proofErr w:type="spellEnd"/>
      <w:r w:rsidRPr="0036483B">
        <w:rPr>
          <w:sz w:val="24"/>
          <w:szCs w:val="24"/>
          <w:lang w:val="en-US"/>
        </w:rPr>
        <w:t xml:space="preserve"> data in efforts to reduce NO</w:t>
      </w:r>
      <w:r w:rsidRPr="0036483B">
        <w:rPr>
          <w:sz w:val="24"/>
          <w:szCs w:val="24"/>
          <w:vertAlign w:val="subscript"/>
          <w:lang w:val="en-US"/>
        </w:rPr>
        <w:t>2</w:t>
      </w:r>
      <w:r w:rsidRPr="0036483B">
        <w:rPr>
          <w:sz w:val="24"/>
          <w:szCs w:val="24"/>
          <w:lang w:val="en-US"/>
        </w:rPr>
        <w:t xml:space="preserve"> levels around our school area and therefore improve air quality for our staff and fellow students.</w:t>
      </w:r>
    </w:p>
    <w:p w:rsidR="00C248EC" w:rsidRDefault="00C248EC" w:rsidP="00C248EC">
      <w:pPr>
        <w:jc w:val="both"/>
        <w:rPr>
          <w:sz w:val="24"/>
          <w:szCs w:val="24"/>
        </w:rPr>
      </w:pPr>
    </w:p>
    <w:p w:rsidR="00C248EC" w:rsidRDefault="00C248EC" w:rsidP="00C248EC">
      <w:pPr>
        <w:jc w:val="both"/>
        <w:rPr>
          <w:b/>
          <w:sz w:val="24"/>
          <w:szCs w:val="24"/>
        </w:rPr>
      </w:pPr>
    </w:p>
    <w:p w:rsidR="00C248EC" w:rsidRDefault="00C248EC" w:rsidP="00C248EC">
      <w:pPr>
        <w:jc w:val="both"/>
        <w:rPr>
          <w:b/>
          <w:sz w:val="24"/>
          <w:szCs w:val="24"/>
        </w:rPr>
      </w:pPr>
    </w:p>
    <w:p w:rsidR="00C248EC" w:rsidRDefault="00C248EC" w:rsidP="00C248EC">
      <w:pPr>
        <w:jc w:val="both"/>
        <w:rPr>
          <w:b/>
          <w:sz w:val="24"/>
          <w:szCs w:val="24"/>
        </w:rPr>
      </w:pPr>
    </w:p>
    <w:p w:rsidR="00C248EC" w:rsidRPr="00C248EC" w:rsidRDefault="00C248EC" w:rsidP="00C248EC">
      <w:pPr>
        <w:jc w:val="both"/>
        <w:rPr>
          <w:b/>
          <w:sz w:val="32"/>
          <w:szCs w:val="32"/>
        </w:rPr>
      </w:pPr>
      <w:r w:rsidRPr="00C248EC">
        <w:rPr>
          <w:b/>
          <w:sz w:val="32"/>
          <w:szCs w:val="32"/>
        </w:rPr>
        <w:lastRenderedPageBreak/>
        <w:t>Our research questions</w:t>
      </w:r>
    </w:p>
    <w:p w:rsidR="00000000" w:rsidRPr="00C248EC" w:rsidRDefault="00F66C35" w:rsidP="00C248EC">
      <w:pPr>
        <w:numPr>
          <w:ilvl w:val="0"/>
          <w:numId w:val="3"/>
        </w:numPr>
        <w:rPr>
          <w:sz w:val="24"/>
          <w:szCs w:val="24"/>
        </w:rPr>
      </w:pPr>
      <w:r w:rsidRPr="00C248EC">
        <w:rPr>
          <w:sz w:val="24"/>
          <w:szCs w:val="24"/>
          <w:lang w:val="en-US"/>
        </w:rPr>
        <w:t>How much NO</w:t>
      </w:r>
      <w:proofErr w:type="gramStart"/>
      <w:r w:rsidRPr="00C248EC">
        <w:rPr>
          <w:sz w:val="24"/>
          <w:szCs w:val="24"/>
          <w:vertAlign w:val="subscript"/>
          <w:lang w:val="en-US"/>
        </w:rPr>
        <w:t xml:space="preserve">2  </w:t>
      </w:r>
      <w:r w:rsidRPr="00C248EC">
        <w:rPr>
          <w:sz w:val="24"/>
          <w:szCs w:val="24"/>
          <w:lang w:val="en-US"/>
        </w:rPr>
        <w:t>is</w:t>
      </w:r>
      <w:proofErr w:type="gramEnd"/>
      <w:r w:rsidRPr="00C248EC">
        <w:rPr>
          <w:sz w:val="24"/>
          <w:szCs w:val="24"/>
          <w:lang w:val="en-US"/>
        </w:rPr>
        <w:t xml:space="preserve"> there in different parts of our outdoor school environment?</w:t>
      </w:r>
    </w:p>
    <w:p w:rsidR="00000000" w:rsidRPr="00C248EC" w:rsidRDefault="00F66C35" w:rsidP="00C248EC">
      <w:pPr>
        <w:numPr>
          <w:ilvl w:val="0"/>
          <w:numId w:val="3"/>
        </w:numPr>
        <w:rPr>
          <w:sz w:val="24"/>
          <w:szCs w:val="24"/>
        </w:rPr>
      </w:pPr>
      <w:r w:rsidRPr="00C248EC">
        <w:rPr>
          <w:sz w:val="24"/>
          <w:szCs w:val="24"/>
          <w:lang w:val="en-US"/>
        </w:rPr>
        <w:t xml:space="preserve">Is our school air quality within the WHO recommended level (less than </w:t>
      </w:r>
      <w:r w:rsidRPr="00C248EC">
        <w:rPr>
          <w:sz w:val="24"/>
          <w:szCs w:val="24"/>
          <w:lang w:val="en-US"/>
        </w:rPr>
        <w:t xml:space="preserve">10 </w:t>
      </w:r>
      <w:r w:rsidRPr="00C248EC">
        <w:rPr>
          <w:sz w:val="24"/>
          <w:szCs w:val="24"/>
          <w:lang w:val="en-US"/>
        </w:rPr>
        <w:sym w:font="Symbol" w:char="F06D"/>
      </w:r>
      <w:r w:rsidRPr="00C248EC">
        <w:rPr>
          <w:sz w:val="24"/>
          <w:szCs w:val="24"/>
          <w:lang w:val="en-US"/>
        </w:rPr>
        <w:t>g/m</w:t>
      </w:r>
      <w:r w:rsidRPr="00C248EC">
        <w:rPr>
          <w:sz w:val="24"/>
          <w:szCs w:val="24"/>
          <w:vertAlign w:val="superscript"/>
          <w:lang w:val="en-US"/>
        </w:rPr>
        <w:t>3</w:t>
      </w:r>
      <w:r w:rsidRPr="00C248EC">
        <w:rPr>
          <w:sz w:val="24"/>
          <w:szCs w:val="24"/>
          <w:lang w:val="en-US"/>
        </w:rPr>
        <w:t>) of healthy NO</w:t>
      </w:r>
      <w:r w:rsidRPr="00C248EC">
        <w:rPr>
          <w:sz w:val="24"/>
          <w:szCs w:val="24"/>
          <w:vertAlign w:val="subscript"/>
          <w:lang w:val="en-US"/>
        </w:rPr>
        <w:t>2</w:t>
      </w:r>
      <w:r w:rsidRPr="00C248EC">
        <w:rPr>
          <w:sz w:val="24"/>
          <w:szCs w:val="24"/>
          <w:lang w:val="en-US"/>
        </w:rPr>
        <w:t xml:space="preserve"> exposure? </w:t>
      </w:r>
    </w:p>
    <w:p w:rsidR="00000000" w:rsidRPr="00C248EC" w:rsidRDefault="00F66C35" w:rsidP="00C248EC">
      <w:pPr>
        <w:numPr>
          <w:ilvl w:val="0"/>
          <w:numId w:val="3"/>
        </w:numPr>
        <w:rPr>
          <w:sz w:val="24"/>
          <w:szCs w:val="24"/>
        </w:rPr>
      </w:pPr>
      <w:r w:rsidRPr="00C248EC">
        <w:rPr>
          <w:sz w:val="24"/>
          <w:szCs w:val="24"/>
          <w:lang w:val="en-US"/>
        </w:rPr>
        <w:t>Do weather conditions such as wind speed and direction affect our air quality?</w:t>
      </w:r>
    </w:p>
    <w:p w:rsidR="00000000" w:rsidRPr="00C248EC" w:rsidRDefault="00F66C35" w:rsidP="00C248EC">
      <w:pPr>
        <w:numPr>
          <w:ilvl w:val="0"/>
          <w:numId w:val="3"/>
        </w:numPr>
        <w:rPr>
          <w:sz w:val="24"/>
          <w:szCs w:val="24"/>
        </w:rPr>
      </w:pPr>
      <w:r w:rsidRPr="00C248EC">
        <w:rPr>
          <w:sz w:val="24"/>
          <w:szCs w:val="24"/>
          <w:lang w:val="en-US"/>
        </w:rPr>
        <w:t>How do our current results compare with our previous results?</w:t>
      </w:r>
    </w:p>
    <w:p w:rsidR="00000000" w:rsidRPr="00C248EC" w:rsidRDefault="00F66C35" w:rsidP="00C248EC">
      <w:pPr>
        <w:numPr>
          <w:ilvl w:val="0"/>
          <w:numId w:val="3"/>
        </w:numPr>
        <w:rPr>
          <w:sz w:val="24"/>
          <w:szCs w:val="24"/>
        </w:rPr>
      </w:pPr>
      <w:r w:rsidRPr="00C248EC">
        <w:rPr>
          <w:sz w:val="24"/>
          <w:szCs w:val="24"/>
          <w:lang w:val="en-US"/>
        </w:rPr>
        <w:t>Can we improve air quality for our students and staff around our school?</w:t>
      </w:r>
    </w:p>
    <w:p w:rsidR="00C248EC" w:rsidRPr="0036483B" w:rsidRDefault="00C248EC">
      <w:pPr>
        <w:rPr>
          <w:sz w:val="24"/>
          <w:szCs w:val="24"/>
        </w:rPr>
      </w:pPr>
    </w:p>
    <w:p w:rsidR="0036483B" w:rsidRPr="00C248EC" w:rsidRDefault="0036483B">
      <w:pPr>
        <w:rPr>
          <w:b/>
          <w:sz w:val="32"/>
          <w:szCs w:val="32"/>
        </w:rPr>
      </w:pPr>
      <w:r w:rsidRPr="00C248EC">
        <w:rPr>
          <w:b/>
          <w:sz w:val="32"/>
          <w:szCs w:val="32"/>
        </w:rPr>
        <w:t>Method</w:t>
      </w:r>
    </w:p>
    <w:p w:rsidR="00000000" w:rsidRPr="00C248EC" w:rsidRDefault="00F66C35" w:rsidP="00C248EC">
      <w:pPr>
        <w:numPr>
          <w:ilvl w:val="0"/>
          <w:numId w:val="4"/>
        </w:numPr>
        <w:rPr>
          <w:sz w:val="24"/>
          <w:szCs w:val="24"/>
        </w:rPr>
      </w:pPr>
      <w:r w:rsidRPr="00C248EC">
        <w:rPr>
          <w:sz w:val="24"/>
          <w:szCs w:val="24"/>
        </w:rPr>
        <w:t>Diffusion tubes supplied by Globe Ireland were installed at sever</w:t>
      </w:r>
      <w:r w:rsidRPr="00C248EC">
        <w:rPr>
          <w:sz w:val="24"/>
          <w:szCs w:val="24"/>
        </w:rPr>
        <w:t xml:space="preserve">al locations around our school campus to measure </w:t>
      </w:r>
      <w:r w:rsidRPr="00C248EC">
        <w:rPr>
          <w:sz w:val="24"/>
          <w:szCs w:val="24"/>
          <w:lang w:val="en-US"/>
        </w:rPr>
        <w:t>NO</w:t>
      </w:r>
      <w:proofErr w:type="gramStart"/>
      <w:r w:rsidRPr="00C248EC">
        <w:rPr>
          <w:sz w:val="24"/>
          <w:szCs w:val="24"/>
          <w:vertAlign w:val="subscript"/>
          <w:lang w:val="en-US"/>
        </w:rPr>
        <w:t xml:space="preserve">2  </w:t>
      </w:r>
      <w:r w:rsidRPr="00C248EC">
        <w:rPr>
          <w:sz w:val="24"/>
          <w:szCs w:val="24"/>
          <w:lang w:val="en-US"/>
        </w:rPr>
        <w:t>levels</w:t>
      </w:r>
      <w:proofErr w:type="gramEnd"/>
      <w:r w:rsidRPr="00C248EC">
        <w:rPr>
          <w:sz w:val="24"/>
          <w:szCs w:val="24"/>
          <w:lang w:val="en-US"/>
        </w:rPr>
        <w:t>.</w:t>
      </w:r>
    </w:p>
    <w:p w:rsidR="00000000" w:rsidRPr="00C248EC" w:rsidRDefault="00F66C35" w:rsidP="00C248EC">
      <w:pPr>
        <w:numPr>
          <w:ilvl w:val="0"/>
          <w:numId w:val="4"/>
        </w:numPr>
        <w:rPr>
          <w:sz w:val="24"/>
          <w:szCs w:val="24"/>
        </w:rPr>
      </w:pPr>
      <w:r w:rsidRPr="00C248EC">
        <w:rPr>
          <w:sz w:val="24"/>
          <w:szCs w:val="24"/>
        </w:rPr>
        <w:t>Locations close to traffic at the front of our school next to the main road and to the rear of our school in the green space were chosen to compare pollutant levels in areas exposed to tr</w:t>
      </w:r>
      <w:r w:rsidRPr="00C248EC">
        <w:rPr>
          <w:sz w:val="24"/>
          <w:szCs w:val="24"/>
        </w:rPr>
        <w:t>affic and those sheltered from traffic.</w:t>
      </w:r>
    </w:p>
    <w:p w:rsidR="00000000" w:rsidRPr="00C248EC" w:rsidRDefault="00F66C35" w:rsidP="00C248EC">
      <w:pPr>
        <w:numPr>
          <w:ilvl w:val="0"/>
          <w:numId w:val="4"/>
        </w:numPr>
        <w:rPr>
          <w:sz w:val="24"/>
          <w:szCs w:val="24"/>
        </w:rPr>
      </w:pPr>
      <w:r w:rsidRPr="00C248EC">
        <w:rPr>
          <w:sz w:val="24"/>
          <w:szCs w:val="24"/>
        </w:rPr>
        <w:t>Diffusion tubes were installed at these locations for a 4-week period and then sent to a laboratory for analysis.</w:t>
      </w:r>
    </w:p>
    <w:p w:rsidR="00000000" w:rsidRPr="00C248EC" w:rsidRDefault="00F66C35" w:rsidP="00C248EC">
      <w:pPr>
        <w:numPr>
          <w:ilvl w:val="0"/>
          <w:numId w:val="4"/>
        </w:numPr>
        <w:rPr>
          <w:sz w:val="24"/>
          <w:szCs w:val="24"/>
        </w:rPr>
      </w:pPr>
      <w:r w:rsidRPr="00C248EC">
        <w:rPr>
          <w:sz w:val="24"/>
          <w:szCs w:val="24"/>
        </w:rPr>
        <w:t>During this monitoring period traffic surveys were conducted and daily weather conditions recorded.</w:t>
      </w:r>
    </w:p>
    <w:p w:rsidR="00C248EC" w:rsidRPr="0036483B" w:rsidRDefault="00C248EC" w:rsidP="00C248EC">
      <w:pPr>
        <w:jc w:val="center"/>
        <w:rPr>
          <w:sz w:val="24"/>
          <w:szCs w:val="24"/>
        </w:rPr>
      </w:pPr>
      <w:r w:rsidRPr="00C248EC">
        <w:rPr>
          <w:sz w:val="24"/>
          <w:szCs w:val="24"/>
        </w:rPr>
        <w:drawing>
          <wp:inline distT="0" distB="0" distL="0" distR="0" wp14:anchorId="435EAF86" wp14:editId="35ADEBBB">
            <wp:extent cx="2408364" cy="2473170"/>
            <wp:effectExtent l="76200" t="76200" r="125730" b="137160"/>
            <wp:docPr id="86" name="Picture 8" descr="Text, letter&#10;&#10;Description automatically generated">
              <a:extLst xmlns:a="http://schemas.openxmlformats.org/drawingml/2006/main">
                <a:ext uri="{FF2B5EF4-FFF2-40B4-BE49-F238E27FC236}">
                  <a16:creationId xmlns:a16="http://schemas.microsoft.com/office/drawing/2014/main" id="{1D1DAC65-5B56-CF07-D9A2-F7B9142C4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 descr="Text, letter&#10;&#10;Description automatically generated">
                      <a:extLst>
                        <a:ext uri="{FF2B5EF4-FFF2-40B4-BE49-F238E27FC236}">
                          <a16:creationId xmlns:a16="http://schemas.microsoft.com/office/drawing/2014/main" id="{1D1DAC65-5B56-CF07-D9A2-F7B9142C49CB}"/>
                        </a:ext>
                      </a:extLst>
                    </pic:cNvPr>
                    <pic:cNvPicPr>
                      <a:picLocks noChangeAspect="1"/>
                    </pic:cNvPicPr>
                  </pic:nvPicPr>
                  <pic:blipFill>
                    <a:blip r:embed="rId9" cstate="print"/>
                    <a:stretch>
                      <a:fillRect/>
                    </a:stretch>
                  </pic:blipFill>
                  <pic:spPr>
                    <a:xfrm>
                      <a:off x="0" y="0"/>
                      <a:ext cx="2421004" cy="2486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248EC">
        <w:rPr>
          <w:sz w:val="24"/>
          <w:szCs w:val="24"/>
        </w:rPr>
        <w:drawing>
          <wp:inline distT="0" distB="0" distL="0" distR="0" wp14:anchorId="3519593A" wp14:editId="73D876C7">
            <wp:extent cx="2194101" cy="2655570"/>
            <wp:effectExtent l="19050" t="19050" r="15875" b="11430"/>
            <wp:docPr id="19" name="Picture 18" descr="A hand holding a small plastic tube with a qr code on it&#10;&#10;Description automatically generated">
              <a:extLst xmlns:a="http://schemas.openxmlformats.org/drawingml/2006/main">
                <a:ext uri="{FF2B5EF4-FFF2-40B4-BE49-F238E27FC236}">
                  <a16:creationId xmlns:a16="http://schemas.microsoft.com/office/drawing/2014/main" id="{9529F331-9148-9B12-692C-BED8480B4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hand holding a small plastic tube with a qr code on it&#10;&#10;Description automatically generated">
                      <a:extLst>
                        <a:ext uri="{FF2B5EF4-FFF2-40B4-BE49-F238E27FC236}">
                          <a16:creationId xmlns:a16="http://schemas.microsoft.com/office/drawing/2014/main" id="{9529F331-9148-9B12-692C-BED8480B42E7}"/>
                        </a:ext>
                      </a:extLst>
                    </pic:cNvPr>
                    <pic:cNvPicPr>
                      <a:picLocks noChangeAspect="1"/>
                    </pic:cNvPicPr>
                  </pic:nvPicPr>
                  <pic:blipFill>
                    <a:blip r:embed="rId10"/>
                    <a:srcRect b="18720"/>
                    <a:stretch>
                      <a:fillRect/>
                    </a:stretch>
                  </pic:blipFill>
                  <pic:spPr>
                    <a:xfrm>
                      <a:off x="0" y="0"/>
                      <a:ext cx="2209544" cy="2674261"/>
                    </a:xfrm>
                    <a:prstGeom prst="rect">
                      <a:avLst/>
                    </a:prstGeom>
                    <a:ln>
                      <a:solidFill>
                        <a:schemeClr val="tx1">
                          <a:alpha val="90000"/>
                        </a:schemeClr>
                      </a:solidFill>
                    </a:ln>
                  </pic:spPr>
                </pic:pic>
              </a:graphicData>
            </a:graphic>
          </wp:inline>
        </w:drawing>
      </w:r>
    </w:p>
    <w:p w:rsidR="0036483B" w:rsidRPr="0036483B" w:rsidRDefault="0036483B">
      <w:pPr>
        <w:rPr>
          <w:sz w:val="24"/>
          <w:szCs w:val="24"/>
        </w:rPr>
      </w:pPr>
    </w:p>
    <w:p w:rsidR="0036483B" w:rsidRPr="0036483B" w:rsidRDefault="0036483B">
      <w:pPr>
        <w:rPr>
          <w:sz w:val="24"/>
          <w:szCs w:val="24"/>
        </w:rPr>
      </w:pPr>
    </w:p>
    <w:p w:rsidR="00F66C35" w:rsidRDefault="00F66C35">
      <w:pPr>
        <w:rPr>
          <w:b/>
          <w:sz w:val="32"/>
          <w:szCs w:val="32"/>
        </w:rPr>
      </w:pPr>
    </w:p>
    <w:p w:rsidR="00E862F9" w:rsidRPr="0041293D" w:rsidRDefault="0036483B">
      <w:pPr>
        <w:rPr>
          <w:b/>
          <w:sz w:val="32"/>
          <w:szCs w:val="32"/>
        </w:rPr>
      </w:pPr>
      <w:r w:rsidRPr="0041293D">
        <w:rPr>
          <w:b/>
          <w:sz w:val="32"/>
          <w:szCs w:val="32"/>
        </w:rPr>
        <w:lastRenderedPageBreak/>
        <w:t>Results</w:t>
      </w:r>
      <w:r w:rsidR="00E862F9" w:rsidRPr="00E862F9">
        <w:rPr>
          <w:b/>
          <w:bCs/>
          <w:sz w:val="32"/>
          <w:szCs w:val="32"/>
          <w:u w:val="single"/>
          <w:lang w:val="en-US"/>
        </w:rPr>
        <w:t>: Concentrations of NO</w:t>
      </w:r>
      <w:proofErr w:type="gramStart"/>
      <w:r w:rsidR="00E862F9" w:rsidRPr="00E862F9">
        <w:rPr>
          <w:b/>
          <w:bCs/>
          <w:sz w:val="32"/>
          <w:szCs w:val="32"/>
          <w:u w:val="single"/>
          <w:vertAlign w:val="subscript"/>
          <w:lang w:val="en-US"/>
        </w:rPr>
        <w:t>2</w:t>
      </w:r>
      <w:r w:rsidR="00E862F9" w:rsidRPr="00E862F9">
        <w:rPr>
          <w:b/>
          <w:bCs/>
          <w:sz w:val="32"/>
          <w:szCs w:val="32"/>
          <w:u w:val="single"/>
          <w:lang w:val="en-US"/>
        </w:rPr>
        <w:t>  (</w:t>
      </w:r>
      <w:proofErr w:type="gramEnd"/>
      <w:r w:rsidR="00E862F9" w:rsidRPr="00E862F9">
        <w:rPr>
          <w:b/>
          <w:bCs/>
          <w:sz w:val="32"/>
          <w:szCs w:val="32"/>
          <w:lang w:val="en-US"/>
        </w:rPr>
        <w:sym w:font="Symbol" w:char="F06D"/>
      </w:r>
      <w:r w:rsidR="00E862F9" w:rsidRPr="00E862F9">
        <w:rPr>
          <w:b/>
          <w:bCs/>
          <w:sz w:val="32"/>
          <w:szCs w:val="32"/>
          <w:lang w:val="en-US"/>
        </w:rPr>
        <w:t>g/m</w:t>
      </w:r>
      <w:r w:rsidR="00E862F9" w:rsidRPr="00E862F9">
        <w:rPr>
          <w:b/>
          <w:bCs/>
          <w:sz w:val="32"/>
          <w:szCs w:val="32"/>
          <w:vertAlign w:val="superscript"/>
          <w:lang w:val="en-US"/>
        </w:rPr>
        <w:t>3</w:t>
      </w:r>
      <w:r w:rsidR="00E862F9" w:rsidRPr="00E862F9">
        <w:rPr>
          <w:b/>
          <w:bCs/>
          <w:sz w:val="32"/>
          <w:szCs w:val="32"/>
          <w:lang w:val="en-US"/>
        </w:rPr>
        <w:t>)</w:t>
      </w:r>
    </w:p>
    <w:p w:rsidR="0041293D" w:rsidRDefault="0041293D">
      <w:pPr>
        <w:rPr>
          <w:sz w:val="24"/>
          <w:szCs w:val="24"/>
        </w:rPr>
      </w:pPr>
    </w:p>
    <w:tbl>
      <w:tblPr>
        <w:tblW w:w="8840" w:type="dxa"/>
        <w:tblCellMar>
          <w:left w:w="0" w:type="dxa"/>
          <w:right w:w="0" w:type="dxa"/>
        </w:tblCellMar>
        <w:tblLook w:val="0420" w:firstRow="1" w:lastRow="0" w:firstColumn="0" w:lastColumn="0" w:noHBand="0" w:noVBand="1"/>
      </w:tblPr>
      <w:tblGrid>
        <w:gridCol w:w="1784"/>
        <w:gridCol w:w="1764"/>
        <w:gridCol w:w="1764"/>
        <w:gridCol w:w="1764"/>
        <w:gridCol w:w="1764"/>
      </w:tblGrid>
      <w:tr w:rsidR="0041293D" w:rsidRPr="0041293D" w:rsidTr="0041293D">
        <w:trPr>
          <w:trHeight w:val="1448"/>
        </w:trPr>
        <w:tc>
          <w:tcPr>
            <w:tcW w:w="17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41293D" w:rsidRPr="0041293D" w:rsidRDefault="0041293D" w:rsidP="0041293D">
            <w:pPr>
              <w:rPr>
                <w:sz w:val="24"/>
                <w:szCs w:val="24"/>
              </w:rPr>
            </w:pPr>
            <w:r w:rsidRPr="0041293D">
              <w:rPr>
                <w:b/>
                <w:bCs/>
                <w:sz w:val="24"/>
                <w:szCs w:val="24"/>
                <w:lang w:val="en-US"/>
              </w:rPr>
              <w:t>Location </w:t>
            </w:r>
          </w:p>
        </w:tc>
        <w:tc>
          <w:tcPr>
            <w:tcW w:w="17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41293D" w:rsidRPr="0041293D" w:rsidRDefault="0041293D" w:rsidP="0041293D">
            <w:pPr>
              <w:rPr>
                <w:sz w:val="24"/>
                <w:szCs w:val="24"/>
              </w:rPr>
            </w:pPr>
            <w:r w:rsidRPr="0041293D">
              <w:rPr>
                <w:b/>
                <w:bCs/>
                <w:sz w:val="24"/>
                <w:szCs w:val="24"/>
                <w:lang w:val="en-US"/>
              </w:rPr>
              <w:t>Autumn 2021</w:t>
            </w:r>
          </w:p>
        </w:tc>
        <w:tc>
          <w:tcPr>
            <w:tcW w:w="17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41293D" w:rsidRPr="0041293D" w:rsidRDefault="0041293D" w:rsidP="0041293D">
            <w:pPr>
              <w:rPr>
                <w:sz w:val="24"/>
                <w:szCs w:val="24"/>
              </w:rPr>
            </w:pPr>
            <w:r w:rsidRPr="0041293D">
              <w:rPr>
                <w:b/>
                <w:bCs/>
                <w:sz w:val="24"/>
                <w:szCs w:val="24"/>
                <w:lang w:val="en-US"/>
              </w:rPr>
              <w:t>Spring 2022</w:t>
            </w:r>
          </w:p>
        </w:tc>
        <w:tc>
          <w:tcPr>
            <w:tcW w:w="17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41293D" w:rsidRPr="0041293D" w:rsidRDefault="0041293D" w:rsidP="0041293D">
            <w:pPr>
              <w:rPr>
                <w:sz w:val="24"/>
                <w:szCs w:val="24"/>
              </w:rPr>
            </w:pPr>
            <w:r w:rsidRPr="0041293D">
              <w:rPr>
                <w:b/>
                <w:bCs/>
                <w:sz w:val="24"/>
                <w:szCs w:val="24"/>
                <w:lang w:val="en-US"/>
              </w:rPr>
              <w:t>Autumn 2022</w:t>
            </w:r>
          </w:p>
        </w:tc>
        <w:tc>
          <w:tcPr>
            <w:tcW w:w="17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41293D" w:rsidRPr="0041293D" w:rsidRDefault="0041293D" w:rsidP="0041293D">
            <w:pPr>
              <w:rPr>
                <w:sz w:val="24"/>
                <w:szCs w:val="24"/>
              </w:rPr>
            </w:pPr>
            <w:r w:rsidRPr="0041293D">
              <w:rPr>
                <w:b/>
                <w:bCs/>
                <w:sz w:val="24"/>
                <w:szCs w:val="24"/>
                <w:lang w:val="en-US"/>
              </w:rPr>
              <w:t>Autumn 2023</w:t>
            </w:r>
          </w:p>
        </w:tc>
      </w:tr>
      <w:tr w:rsidR="0041293D" w:rsidRPr="0041293D" w:rsidTr="0041293D">
        <w:trPr>
          <w:trHeight w:val="748"/>
        </w:trPr>
        <w:tc>
          <w:tcPr>
            <w:tcW w:w="178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Tube 1- traffic lights</w:t>
            </w:r>
          </w:p>
        </w:tc>
        <w:tc>
          <w:tcPr>
            <w:tcW w:w="17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18.29</w:t>
            </w:r>
          </w:p>
        </w:tc>
        <w:tc>
          <w:tcPr>
            <w:tcW w:w="17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22.15</w:t>
            </w:r>
          </w:p>
        </w:tc>
        <w:tc>
          <w:tcPr>
            <w:tcW w:w="17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18.32</w:t>
            </w:r>
          </w:p>
        </w:tc>
        <w:tc>
          <w:tcPr>
            <w:tcW w:w="17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25.52</w:t>
            </w:r>
          </w:p>
        </w:tc>
      </w:tr>
      <w:tr w:rsidR="0041293D" w:rsidRPr="0041293D" w:rsidTr="0041293D">
        <w:trPr>
          <w:trHeight w:val="1355"/>
        </w:trPr>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Tube 2- basketball court (elevated)</w:t>
            </w:r>
          </w:p>
        </w:tc>
        <w:tc>
          <w:tcPr>
            <w:tcW w:w="17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16.12</w:t>
            </w:r>
          </w:p>
        </w:tc>
        <w:tc>
          <w:tcPr>
            <w:tcW w:w="17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21.86</w:t>
            </w:r>
          </w:p>
        </w:tc>
        <w:tc>
          <w:tcPr>
            <w:tcW w:w="17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13.49</w:t>
            </w:r>
          </w:p>
        </w:tc>
        <w:tc>
          <w:tcPr>
            <w:tcW w:w="17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20.72</w:t>
            </w:r>
          </w:p>
        </w:tc>
      </w:tr>
      <w:tr w:rsidR="0041293D" w:rsidRPr="0041293D" w:rsidTr="0041293D">
        <w:trPr>
          <w:trHeight w:val="720"/>
        </w:trPr>
        <w:tc>
          <w:tcPr>
            <w:tcW w:w="17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Tube 3- green space</w:t>
            </w:r>
          </w:p>
        </w:tc>
        <w:tc>
          <w:tcPr>
            <w:tcW w:w="17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13.13</w:t>
            </w:r>
          </w:p>
        </w:tc>
        <w:tc>
          <w:tcPr>
            <w:tcW w:w="17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13.30</w:t>
            </w:r>
          </w:p>
        </w:tc>
        <w:tc>
          <w:tcPr>
            <w:tcW w:w="17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13.36</w:t>
            </w:r>
          </w:p>
        </w:tc>
        <w:tc>
          <w:tcPr>
            <w:tcW w:w="17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16.37</w:t>
            </w:r>
          </w:p>
        </w:tc>
      </w:tr>
      <w:tr w:rsidR="0041293D" w:rsidRPr="0041293D" w:rsidTr="0041293D">
        <w:trPr>
          <w:trHeight w:val="762"/>
        </w:trPr>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Tube 4- front gate</w:t>
            </w:r>
          </w:p>
        </w:tc>
        <w:tc>
          <w:tcPr>
            <w:tcW w:w="17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N/A</w:t>
            </w:r>
          </w:p>
        </w:tc>
        <w:tc>
          <w:tcPr>
            <w:tcW w:w="17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N/A</w:t>
            </w:r>
          </w:p>
        </w:tc>
        <w:tc>
          <w:tcPr>
            <w:tcW w:w="17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N/A</w:t>
            </w:r>
          </w:p>
        </w:tc>
        <w:tc>
          <w:tcPr>
            <w:tcW w:w="17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20.46</w:t>
            </w:r>
          </w:p>
        </w:tc>
      </w:tr>
      <w:tr w:rsidR="0041293D" w:rsidRPr="0041293D" w:rsidTr="0041293D">
        <w:trPr>
          <w:trHeight w:val="1475"/>
        </w:trPr>
        <w:tc>
          <w:tcPr>
            <w:tcW w:w="17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Tube 5- outdoor classroom</w:t>
            </w:r>
          </w:p>
          <w:p w:rsidR="0041293D" w:rsidRPr="0041293D" w:rsidRDefault="0041293D" w:rsidP="0041293D">
            <w:pPr>
              <w:rPr>
                <w:sz w:val="24"/>
                <w:szCs w:val="24"/>
              </w:rPr>
            </w:pPr>
            <w:r w:rsidRPr="0041293D">
              <w:rPr>
                <w:sz w:val="24"/>
                <w:szCs w:val="24"/>
                <w:lang w:val="en-US"/>
              </w:rPr>
              <w:t>sheltered </w:t>
            </w:r>
          </w:p>
        </w:tc>
        <w:tc>
          <w:tcPr>
            <w:tcW w:w="17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N/A</w:t>
            </w:r>
          </w:p>
        </w:tc>
        <w:tc>
          <w:tcPr>
            <w:tcW w:w="17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N/A</w:t>
            </w:r>
          </w:p>
        </w:tc>
        <w:tc>
          <w:tcPr>
            <w:tcW w:w="17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N/A</w:t>
            </w:r>
          </w:p>
        </w:tc>
        <w:tc>
          <w:tcPr>
            <w:tcW w:w="17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41293D" w:rsidRPr="0041293D" w:rsidRDefault="0041293D" w:rsidP="0041293D">
            <w:pPr>
              <w:rPr>
                <w:sz w:val="24"/>
                <w:szCs w:val="24"/>
              </w:rPr>
            </w:pPr>
            <w:r w:rsidRPr="0041293D">
              <w:rPr>
                <w:sz w:val="24"/>
                <w:szCs w:val="24"/>
                <w:lang w:val="en-US"/>
              </w:rPr>
              <w:t>17.19</w:t>
            </w:r>
          </w:p>
        </w:tc>
      </w:tr>
    </w:tbl>
    <w:p w:rsidR="0041293D" w:rsidRDefault="0041293D">
      <w:pPr>
        <w:rPr>
          <w:sz w:val="24"/>
          <w:szCs w:val="24"/>
        </w:rPr>
      </w:pPr>
    </w:p>
    <w:p w:rsidR="00000000" w:rsidRPr="00E862F9" w:rsidRDefault="00F66C35" w:rsidP="00E862F9">
      <w:pPr>
        <w:numPr>
          <w:ilvl w:val="0"/>
          <w:numId w:val="8"/>
        </w:numPr>
        <w:rPr>
          <w:b/>
          <w:bCs/>
          <w:sz w:val="24"/>
          <w:szCs w:val="24"/>
        </w:rPr>
      </w:pPr>
      <w:r w:rsidRPr="00E862F9">
        <w:rPr>
          <w:b/>
          <w:bCs/>
          <w:sz w:val="24"/>
          <w:szCs w:val="24"/>
          <w:lang w:val="en-GB"/>
        </w:rPr>
        <w:t xml:space="preserve">Roadside sites higher concentrations of </w:t>
      </w:r>
      <w:r w:rsidRPr="00E862F9">
        <w:rPr>
          <w:b/>
          <w:bCs/>
          <w:sz w:val="24"/>
          <w:szCs w:val="24"/>
          <w:lang w:val="en-US"/>
        </w:rPr>
        <w:t>NO</w:t>
      </w:r>
      <w:r w:rsidRPr="00E862F9">
        <w:rPr>
          <w:b/>
          <w:bCs/>
          <w:sz w:val="24"/>
          <w:szCs w:val="24"/>
          <w:vertAlign w:val="subscript"/>
          <w:lang w:val="en-US"/>
        </w:rPr>
        <w:t>2</w:t>
      </w:r>
      <w:r w:rsidRPr="00E862F9">
        <w:rPr>
          <w:b/>
          <w:bCs/>
          <w:sz w:val="24"/>
          <w:szCs w:val="24"/>
          <w:lang w:val="en-US"/>
        </w:rPr>
        <w:t xml:space="preserve"> than sheltered green space sites</w:t>
      </w:r>
    </w:p>
    <w:p w:rsidR="00000000" w:rsidRPr="00E862F9" w:rsidRDefault="00F66C35" w:rsidP="00E862F9">
      <w:pPr>
        <w:numPr>
          <w:ilvl w:val="1"/>
          <w:numId w:val="8"/>
        </w:numPr>
        <w:rPr>
          <w:b/>
          <w:bCs/>
          <w:sz w:val="24"/>
          <w:szCs w:val="24"/>
        </w:rPr>
      </w:pPr>
      <w:r w:rsidRPr="00E862F9">
        <w:rPr>
          <w:b/>
          <w:bCs/>
          <w:sz w:val="24"/>
          <w:szCs w:val="24"/>
          <w:lang w:val="en-US"/>
        </w:rPr>
        <w:t xml:space="preserve">Average road side - 20.9 </w:t>
      </w:r>
      <w:r w:rsidRPr="00E862F9">
        <w:rPr>
          <w:b/>
          <w:bCs/>
          <w:sz w:val="24"/>
          <w:szCs w:val="24"/>
          <w:lang w:val="en-US"/>
        </w:rPr>
        <w:sym w:font="Symbol" w:char="F06D"/>
      </w:r>
      <w:r w:rsidRPr="00E862F9">
        <w:rPr>
          <w:b/>
          <w:bCs/>
          <w:sz w:val="24"/>
          <w:szCs w:val="24"/>
          <w:lang w:val="en-US"/>
        </w:rPr>
        <w:t>g/m</w:t>
      </w:r>
      <w:r w:rsidRPr="00E862F9">
        <w:rPr>
          <w:b/>
          <w:bCs/>
          <w:sz w:val="24"/>
          <w:szCs w:val="24"/>
          <w:vertAlign w:val="superscript"/>
          <w:lang w:val="en-US"/>
        </w:rPr>
        <w:t>3</w:t>
      </w:r>
    </w:p>
    <w:p w:rsidR="00000000" w:rsidRPr="00E862F9" w:rsidRDefault="00F66C35" w:rsidP="00E862F9">
      <w:pPr>
        <w:numPr>
          <w:ilvl w:val="1"/>
          <w:numId w:val="8"/>
        </w:numPr>
        <w:rPr>
          <w:b/>
          <w:bCs/>
          <w:sz w:val="24"/>
          <w:szCs w:val="24"/>
        </w:rPr>
      </w:pPr>
      <w:r w:rsidRPr="00E862F9">
        <w:rPr>
          <w:b/>
          <w:bCs/>
          <w:sz w:val="24"/>
          <w:szCs w:val="24"/>
          <w:lang w:val="en-US"/>
        </w:rPr>
        <w:t xml:space="preserve">Average sheltered - 14.7 </w:t>
      </w:r>
      <w:r w:rsidRPr="00E862F9">
        <w:rPr>
          <w:b/>
          <w:bCs/>
          <w:sz w:val="24"/>
          <w:szCs w:val="24"/>
          <w:lang w:val="en-US"/>
        </w:rPr>
        <w:sym w:font="Symbol" w:char="F06D"/>
      </w:r>
      <w:r w:rsidRPr="00E862F9">
        <w:rPr>
          <w:b/>
          <w:bCs/>
          <w:sz w:val="24"/>
          <w:szCs w:val="24"/>
          <w:lang w:val="en-US"/>
        </w:rPr>
        <w:t>g/m</w:t>
      </w:r>
      <w:r w:rsidRPr="00E862F9">
        <w:rPr>
          <w:b/>
          <w:bCs/>
          <w:sz w:val="24"/>
          <w:szCs w:val="24"/>
          <w:vertAlign w:val="superscript"/>
          <w:lang w:val="en-US"/>
        </w:rPr>
        <w:t>3</w:t>
      </w:r>
    </w:p>
    <w:p w:rsidR="00000000" w:rsidRPr="00E862F9" w:rsidRDefault="00F66C35" w:rsidP="00E862F9">
      <w:pPr>
        <w:numPr>
          <w:ilvl w:val="0"/>
          <w:numId w:val="8"/>
        </w:numPr>
        <w:rPr>
          <w:b/>
          <w:bCs/>
          <w:sz w:val="24"/>
          <w:szCs w:val="24"/>
        </w:rPr>
      </w:pPr>
      <w:r w:rsidRPr="00E862F9">
        <w:rPr>
          <w:b/>
          <w:bCs/>
          <w:sz w:val="24"/>
          <w:szCs w:val="24"/>
        </w:rPr>
        <w:t xml:space="preserve">Highest overall average concentrations </w:t>
      </w:r>
      <w:r w:rsidRPr="00E862F9">
        <w:rPr>
          <w:b/>
          <w:bCs/>
          <w:sz w:val="24"/>
          <w:szCs w:val="24"/>
          <w:lang w:val="en-GB"/>
        </w:rPr>
        <w:t xml:space="preserve">of </w:t>
      </w:r>
      <w:r w:rsidRPr="00E862F9">
        <w:rPr>
          <w:b/>
          <w:bCs/>
          <w:sz w:val="24"/>
          <w:szCs w:val="24"/>
          <w:lang w:val="en-US"/>
        </w:rPr>
        <w:t>NO</w:t>
      </w:r>
      <w:r w:rsidRPr="00E862F9">
        <w:rPr>
          <w:b/>
          <w:bCs/>
          <w:sz w:val="24"/>
          <w:szCs w:val="24"/>
          <w:vertAlign w:val="subscript"/>
          <w:lang w:val="en-US"/>
        </w:rPr>
        <w:t>2</w:t>
      </w:r>
      <w:r w:rsidRPr="00E862F9">
        <w:rPr>
          <w:b/>
          <w:bCs/>
          <w:sz w:val="24"/>
          <w:szCs w:val="24"/>
          <w:lang w:val="en-US"/>
        </w:rPr>
        <w:t xml:space="preserve"> measured Autumn 2023 </w:t>
      </w:r>
    </w:p>
    <w:p w:rsidR="00000000" w:rsidRPr="00E862F9" w:rsidRDefault="00F66C35" w:rsidP="00E862F9">
      <w:pPr>
        <w:numPr>
          <w:ilvl w:val="1"/>
          <w:numId w:val="8"/>
        </w:numPr>
        <w:rPr>
          <w:b/>
          <w:bCs/>
          <w:sz w:val="24"/>
          <w:szCs w:val="24"/>
        </w:rPr>
      </w:pPr>
      <w:r w:rsidRPr="00E862F9">
        <w:rPr>
          <w:b/>
          <w:bCs/>
          <w:sz w:val="24"/>
          <w:szCs w:val="24"/>
          <w:lang w:val="en-US"/>
        </w:rPr>
        <w:t xml:space="preserve">Autumn 2021 – 15.8 </w:t>
      </w:r>
      <w:r w:rsidRPr="00E862F9">
        <w:rPr>
          <w:b/>
          <w:bCs/>
          <w:sz w:val="24"/>
          <w:szCs w:val="24"/>
          <w:lang w:val="en-US"/>
        </w:rPr>
        <w:sym w:font="Symbol" w:char="F06D"/>
      </w:r>
      <w:r w:rsidRPr="00E862F9">
        <w:rPr>
          <w:b/>
          <w:bCs/>
          <w:sz w:val="24"/>
          <w:szCs w:val="24"/>
          <w:lang w:val="en-US"/>
        </w:rPr>
        <w:t>g/m</w:t>
      </w:r>
      <w:r w:rsidRPr="00E862F9">
        <w:rPr>
          <w:b/>
          <w:bCs/>
          <w:sz w:val="24"/>
          <w:szCs w:val="24"/>
          <w:vertAlign w:val="superscript"/>
          <w:lang w:val="en-US"/>
        </w:rPr>
        <w:t>3</w:t>
      </w:r>
      <w:r w:rsidRPr="00E862F9">
        <w:rPr>
          <w:b/>
          <w:bCs/>
          <w:sz w:val="24"/>
          <w:szCs w:val="24"/>
          <w:lang w:val="en-US"/>
        </w:rPr>
        <w:t xml:space="preserve"> </w:t>
      </w:r>
    </w:p>
    <w:p w:rsidR="00000000" w:rsidRPr="00E862F9" w:rsidRDefault="00F66C35" w:rsidP="00E862F9">
      <w:pPr>
        <w:numPr>
          <w:ilvl w:val="1"/>
          <w:numId w:val="8"/>
        </w:numPr>
        <w:rPr>
          <w:b/>
          <w:bCs/>
          <w:sz w:val="24"/>
          <w:szCs w:val="24"/>
        </w:rPr>
      </w:pPr>
      <w:r w:rsidRPr="00E862F9">
        <w:rPr>
          <w:b/>
          <w:bCs/>
          <w:sz w:val="24"/>
          <w:szCs w:val="24"/>
          <w:lang w:val="en-US"/>
        </w:rPr>
        <w:t xml:space="preserve">Spring 2022 – 19.1 </w:t>
      </w:r>
      <w:r w:rsidRPr="00E862F9">
        <w:rPr>
          <w:b/>
          <w:bCs/>
          <w:sz w:val="24"/>
          <w:szCs w:val="24"/>
          <w:lang w:val="en-US"/>
        </w:rPr>
        <w:sym w:font="Symbol" w:char="F06D"/>
      </w:r>
      <w:r w:rsidRPr="00E862F9">
        <w:rPr>
          <w:b/>
          <w:bCs/>
          <w:sz w:val="24"/>
          <w:szCs w:val="24"/>
          <w:lang w:val="en-US"/>
        </w:rPr>
        <w:t>g/m</w:t>
      </w:r>
      <w:r w:rsidRPr="00E862F9">
        <w:rPr>
          <w:b/>
          <w:bCs/>
          <w:sz w:val="24"/>
          <w:szCs w:val="24"/>
          <w:vertAlign w:val="superscript"/>
          <w:lang w:val="en-US"/>
        </w:rPr>
        <w:t>3</w:t>
      </w:r>
    </w:p>
    <w:p w:rsidR="00000000" w:rsidRPr="00E862F9" w:rsidRDefault="00F66C35" w:rsidP="00E862F9">
      <w:pPr>
        <w:numPr>
          <w:ilvl w:val="1"/>
          <w:numId w:val="8"/>
        </w:numPr>
        <w:rPr>
          <w:b/>
          <w:bCs/>
          <w:sz w:val="24"/>
          <w:szCs w:val="24"/>
        </w:rPr>
      </w:pPr>
      <w:r w:rsidRPr="00E862F9">
        <w:rPr>
          <w:b/>
          <w:bCs/>
          <w:sz w:val="24"/>
          <w:szCs w:val="24"/>
          <w:lang w:val="en-US"/>
        </w:rPr>
        <w:t xml:space="preserve">Autumn 2022 - 15 </w:t>
      </w:r>
      <w:r w:rsidRPr="00E862F9">
        <w:rPr>
          <w:b/>
          <w:bCs/>
          <w:sz w:val="24"/>
          <w:szCs w:val="24"/>
          <w:lang w:val="en-US"/>
        </w:rPr>
        <w:sym w:font="Symbol" w:char="F06D"/>
      </w:r>
      <w:r w:rsidRPr="00E862F9">
        <w:rPr>
          <w:b/>
          <w:bCs/>
          <w:sz w:val="24"/>
          <w:szCs w:val="24"/>
          <w:lang w:val="en-US"/>
        </w:rPr>
        <w:t>g/m</w:t>
      </w:r>
      <w:r w:rsidRPr="00E862F9">
        <w:rPr>
          <w:b/>
          <w:bCs/>
          <w:sz w:val="24"/>
          <w:szCs w:val="24"/>
          <w:vertAlign w:val="superscript"/>
          <w:lang w:val="en-US"/>
        </w:rPr>
        <w:t>3</w:t>
      </w:r>
    </w:p>
    <w:p w:rsidR="00000000" w:rsidRPr="00E862F9" w:rsidRDefault="00F66C35" w:rsidP="00E862F9">
      <w:pPr>
        <w:numPr>
          <w:ilvl w:val="1"/>
          <w:numId w:val="8"/>
        </w:numPr>
        <w:rPr>
          <w:b/>
          <w:bCs/>
          <w:sz w:val="24"/>
          <w:szCs w:val="24"/>
        </w:rPr>
      </w:pPr>
      <w:r w:rsidRPr="00E862F9">
        <w:rPr>
          <w:b/>
          <w:bCs/>
          <w:sz w:val="24"/>
          <w:szCs w:val="24"/>
          <w:lang w:val="en-US"/>
        </w:rPr>
        <w:t xml:space="preserve">Autumn 2023 – 20 </w:t>
      </w:r>
      <w:r w:rsidRPr="00E862F9">
        <w:rPr>
          <w:b/>
          <w:bCs/>
          <w:sz w:val="24"/>
          <w:szCs w:val="24"/>
          <w:lang w:val="en-US"/>
        </w:rPr>
        <w:sym w:font="Symbol" w:char="F06D"/>
      </w:r>
      <w:r w:rsidRPr="00E862F9">
        <w:rPr>
          <w:b/>
          <w:bCs/>
          <w:sz w:val="24"/>
          <w:szCs w:val="24"/>
          <w:lang w:val="en-US"/>
        </w:rPr>
        <w:t>g/m</w:t>
      </w:r>
      <w:r w:rsidRPr="00E862F9">
        <w:rPr>
          <w:b/>
          <w:bCs/>
          <w:sz w:val="24"/>
          <w:szCs w:val="24"/>
          <w:vertAlign w:val="superscript"/>
          <w:lang w:val="en-US"/>
        </w:rPr>
        <w:t>3</w:t>
      </w:r>
    </w:p>
    <w:p w:rsidR="00000000" w:rsidRPr="00085E56" w:rsidRDefault="00F66C35" w:rsidP="00085E56">
      <w:pPr>
        <w:pStyle w:val="ListParagraph"/>
        <w:numPr>
          <w:ilvl w:val="0"/>
          <w:numId w:val="8"/>
        </w:numPr>
        <w:rPr>
          <w:b/>
          <w:bCs/>
          <w:sz w:val="24"/>
          <w:szCs w:val="24"/>
        </w:rPr>
      </w:pPr>
      <w:r w:rsidRPr="00085E56">
        <w:rPr>
          <w:b/>
          <w:bCs/>
          <w:sz w:val="24"/>
          <w:szCs w:val="24"/>
          <w:lang w:val="en-GB"/>
        </w:rPr>
        <w:t xml:space="preserve">Elevated site relatively close to </w:t>
      </w:r>
      <w:proofErr w:type="gramStart"/>
      <w:r w:rsidRPr="00085E56">
        <w:rPr>
          <w:b/>
          <w:bCs/>
          <w:sz w:val="24"/>
          <w:szCs w:val="24"/>
          <w:lang w:val="en-GB"/>
        </w:rPr>
        <w:t>traffic  -</w:t>
      </w:r>
      <w:proofErr w:type="gramEnd"/>
      <w:r w:rsidRPr="00085E56">
        <w:rPr>
          <w:b/>
          <w:bCs/>
          <w:sz w:val="24"/>
          <w:szCs w:val="24"/>
          <w:lang w:val="en-GB"/>
        </w:rPr>
        <w:t xml:space="preserve"> average 18 </w:t>
      </w:r>
      <w:r w:rsidRPr="00E862F9">
        <w:rPr>
          <w:lang w:val="en-US"/>
        </w:rPr>
        <w:sym w:font="Symbol" w:char="F06D"/>
      </w:r>
      <w:r w:rsidRPr="00085E56">
        <w:rPr>
          <w:b/>
          <w:bCs/>
          <w:sz w:val="24"/>
          <w:szCs w:val="24"/>
          <w:lang w:val="en-US"/>
        </w:rPr>
        <w:t>g/m</w:t>
      </w:r>
      <w:r w:rsidRPr="00085E56">
        <w:rPr>
          <w:b/>
          <w:bCs/>
          <w:sz w:val="24"/>
          <w:szCs w:val="24"/>
          <w:vertAlign w:val="superscript"/>
          <w:lang w:val="en-US"/>
        </w:rPr>
        <w:t>3</w:t>
      </w:r>
    </w:p>
    <w:p w:rsidR="00E862F9" w:rsidRPr="00085E56" w:rsidRDefault="00E862F9">
      <w:pPr>
        <w:rPr>
          <w:b/>
          <w:sz w:val="32"/>
          <w:szCs w:val="32"/>
        </w:rPr>
      </w:pPr>
      <w:r w:rsidRPr="00085E56">
        <w:rPr>
          <w:b/>
          <w:sz w:val="32"/>
          <w:szCs w:val="32"/>
        </w:rPr>
        <w:lastRenderedPageBreak/>
        <w:t>Wind speed and direction</w:t>
      </w:r>
    </w:p>
    <w:p w:rsidR="0041293D" w:rsidRDefault="0041293D">
      <w:pPr>
        <w:rPr>
          <w:sz w:val="24"/>
          <w:szCs w:val="24"/>
        </w:rPr>
      </w:pPr>
    </w:p>
    <w:p w:rsidR="0041293D" w:rsidRDefault="0041293D" w:rsidP="00E862F9">
      <w:pPr>
        <w:jc w:val="both"/>
        <w:rPr>
          <w:sz w:val="24"/>
          <w:szCs w:val="24"/>
        </w:rPr>
      </w:pPr>
      <w:r w:rsidRPr="0041293D">
        <w:rPr>
          <w:sz w:val="24"/>
          <w:szCs w:val="24"/>
        </w:rPr>
        <w:t>The wind rose shows the wind speed and direction during our Autumn 2023 monitoring campaign. This chart shows that wind came mostly from the southeast and southwest. The prevailing winds in Autumn 2021 were from the south and southwest, while in 2022 they were from the north and east. These data may be used to show the impact of wind direction on the spreading of pollution from traffic next to our school towards or away from our school grounds</w:t>
      </w:r>
      <w:r w:rsidR="00E862F9">
        <w:rPr>
          <w:sz w:val="24"/>
          <w:szCs w:val="24"/>
        </w:rPr>
        <w:t>.</w:t>
      </w:r>
    </w:p>
    <w:p w:rsidR="00085E56" w:rsidRDefault="00085E56" w:rsidP="00E862F9">
      <w:pPr>
        <w:jc w:val="both"/>
        <w:rPr>
          <w:sz w:val="24"/>
          <w:szCs w:val="24"/>
        </w:rPr>
      </w:pPr>
    </w:p>
    <w:p w:rsidR="00085E56" w:rsidRDefault="00085E56" w:rsidP="00085E56">
      <w:pPr>
        <w:jc w:val="center"/>
        <w:rPr>
          <w:sz w:val="24"/>
          <w:szCs w:val="24"/>
        </w:rPr>
      </w:pPr>
      <w:r>
        <w:rPr>
          <w:sz w:val="24"/>
          <w:szCs w:val="24"/>
        </w:rPr>
        <w:t>Autumn 2021                                          Autumn 2022</w:t>
      </w:r>
    </w:p>
    <w:p w:rsidR="00085E56" w:rsidRDefault="00085E56" w:rsidP="00E862F9">
      <w:pPr>
        <w:jc w:val="both"/>
        <w:rPr>
          <w:sz w:val="24"/>
          <w:szCs w:val="24"/>
        </w:rPr>
      </w:pPr>
    </w:p>
    <w:p w:rsidR="00E862F9" w:rsidRDefault="00085E56" w:rsidP="00085E56">
      <w:pPr>
        <w:jc w:val="center"/>
        <w:rPr>
          <w:sz w:val="24"/>
          <w:szCs w:val="24"/>
        </w:rPr>
      </w:pPr>
      <w:r w:rsidRPr="00085E56">
        <w:rPr>
          <w:sz w:val="24"/>
          <w:szCs w:val="24"/>
        </w:rPr>
        <w:drawing>
          <wp:inline distT="0" distB="0" distL="0" distR="0" wp14:anchorId="0EFFE5B4" wp14:editId="0A1BEE5B">
            <wp:extent cx="2574174" cy="2464526"/>
            <wp:effectExtent l="0" t="0" r="0" b="0"/>
            <wp:docPr id="14" name="Picture 9" descr="Chart, radar chart&#10;&#10;Description automatically generated">
              <a:extLst xmlns:a="http://schemas.openxmlformats.org/drawingml/2006/main">
                <a:ext uri="{FF2B5EF4-FFF2-40B4-BE49-F238E27FC236}">
                  <a16:creationId xmlns:a16="http://schemas.microsoft.com/office/drawing/2014/main" id="{4215FC70-5526-4F44-8A8A-FE7A18060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Chart, radar chart&#10;&#10;Description automatically generated">
                      <a:extLst>
                        <a:ext uri="{FF2B5EF4-FFF2-40B4-BE49-F238E27FC236}">
                          <a16:creationId xmlns:a16="http://schemas.microsoft.com/office/drawing/2014/main" id="{4215FC70-5526-4F44-8A8A-FE7A18060C7C}"/>
                        </a:ext>
                      </a:extLst>
                    </pic:cNvPr>
                    <pic:cNvPicPr>
                      <a:picLocks noChangeAspect="1"/>
                    </pic:cNvPicPr>
                  </pic:nvPicPr>
                  <pic:blipFill>
                    <a:blip r:embed="rId11" cstate="print"/>
                    <a:stretch>
                      <a:fillRect/>
                    </a:stretch>
                  </pic:blipFill>
                  <pic:spPr>
                    <a:xfrm>
                      <a:off x="0" y="0"/>
                      <a:ext cx="2596462" cy="2485865"/>
                    </a:xfrm>
                    <a:prstGeom prst="rect">
                      <a:avLst/>
                    </a:prstGeom>
                  </pic:spPr>
                </pic:pic>
              </a:graphicData>
            </a:graphic>
          </wp:inline>
        </w:drawing>
      </w:r>
      <w:r w:rsidRPr="00085E56">
        <w:rPr>
          <w:sz w:val="24"/>
          <w:szCs w:val="24"/>
        </w:rPr>
        <w:drawing>
          <wp:inline distT="0" distB="0" distL="0" distR="0" wp14:anchorId="4D57FEA5" wp14:editId="43D0D163">
            <wp:extent cx="2902857" cy="2487752"/>
            <wp:effectExtent l="0" t="0" r="0" b="8255"/>
            <wp:docPr id="9" name="Picture 11" descr="Chart, radar chart&#10;&#10;Description automatically generated">
              <a:extLst xmlns:a="http://schemas.openxmlformats.org/drawingml/2006/main">
                <a:ext uri="{FF2B5EF4-FFF2-40B4-BE49-F238E27FC236}">
                  <a16:creationId xmlns:a16="http://schemas.microsoft.com/office/drawing/2014/main" id="{FF47A696-4E71-782A-7DB5-FAE52BDF8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Chart, radar chart&#10;&#10;Description automatically generated">
                      <a:extLst>
                        <a:ext uri="{FF2B5EF4-FFF2-40B4-BE49-F238E27FC236}">
                          <a16:creationId xmlns:a16="http://schemas.microsoft.com/office/drawing/2014/main" id="{FF47A696-4E71-782A-7DB5-FAE52BDF827B}"/>
                        </a:ext>
                      </a:extLst>
                    </pic:cNvPr>
                    <pic:cNvPicPr>
                      <a:picLocks noChangeAspect="1"/>
                    </pic:cNvPicPr>
                  </pic:nvPicPr>
                  <pic:blipFill>
                    <a:blip r:embed="rId12"/>
                    <a:stretch>
                      <a:fillRect/>
                    </a:stretch>
                  </pic:blipFill>
                  <pic:spPr>
                    <a:xfrm>
                      <a:off x="0" y="0"/>
                      <a:ext cx="2921429" cy="2503668"/>
                    </a:xfrm>
                    <a:prstGeom prst="rect">
                      <a:avLst/>
                    </a:prstGeom>
                  </pic:spPr>
                </pic:pic>
              </a:graphicData>
            </a:graphic>
          </wp:inline>
        </w:drawing>
      </w:r>
    </w:p>
    <w:p w:rsidR="00085E56" w:rsidRDefault="00085E56" w:rsidP="00085E56">
      <w:pPr>
        <w:jc w:val="center"/>
        <w:rPr>
          <w:sz w:val="24"/>
          <w:szCs w:val="24"/>
        </w:rPr>
      </w:pPr>
      <w:r>
        <w:rPr>
          <w:sz w:val="24"/>
          <w:szCs w:val="24"/>
        </w:rPr>
        <w:t>Autumn 2023</w:t>
      </w:r>
    </w:p>
    <w:p w:rsidR="00085E56" w:rsidRDefault="00085E56" w:rsidP="00085E56">
      <w:pPr>
        <w:jc w:val="center"/>
        <w:rPr>
          <w:sz w:val="24"/>
          <w:szCs w:val="24"/>
        </w:rPr>
      </w:pPr>
      <w:r w:rsidRPr="00085E56">
        <w:rPr>
          <w:sz w:val="24"/>
          <w:szCs w:val="24"/>
        </w:rPr>
        <w:drawing>
          <wp:inline distT="0" distB="0" distL="0" distR="0" wp14:anchorId="72AC3A29">
            <wp:extent cx="2757170" cy="2743200"/>
            <wp:effectExtent l="0" t="0" r="0" b="0"/>
            <wp:docPr id="6" name="Content Placeholder 3" descr="A screenshot of a computer&#10;&#10;Description automatically generated">
              <a:extLst xmlns:a="http://schemas.openxmlformats.org/drawingml/2006/main">
                <a:ext uri="{FF2B5EF4-FFF2-40B4-BE49-F238E27FC236}">
                  <a16:creationId xmlns:a16="http://schemas.microsoft.com/office/drawing/2014/main" id="{92C7FC98-F621-A319-5394-71FE97612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A screenshot of a computer&#10;&#10;Description automatically generated">
                      <a:extLst>
                        <a:ext uri="{FF2B5EF4-FFF2-40B4-BE49-F238E27FC236}">
                          <a16:creationId xmlns:a16="http://schemas.microsoft.com/office/drawing/2014/main" id="{92C7FC98-F621-A319-5394-71FE976121B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7170" cy="2743200"/>
                    </a:xfrm>
                    <a:prstGeom prst="rect">
                      <a:avLst/>
                    </a:prstGeom>
                  </pic:spPr>
                </pic:pic>
              </a:graphicData>
            </a:graphic>
          </wp:inline>
        </w:drawing>
      </w:r>
    </w:p>
    <w:p w:rsidR="00E862F9" w:rsidRPr="00E862F9" w:rsidRDefault="00E862F9" w:rsidP="00E862F9">
      <w:pPr>
        <w:jc w:val="center"/>
        <w:rPr>
          <w:b/>
          <w:sz w:val="32"/>
          <w:szCs w:val="32"/>
        </w:rPr>
      </w:pPr>
      <w:r w:rsidRPr="00E862F9">
        <w:rPr>
          <w:b/>
          <w:sz w:val="32"/>
          <w:szCs w:val="32"/>
        </w:rPr>
        <w:lastRenderedPageBreak/>
        <w:t>Traffic Survey Results: 2022-2023</w:t>
      </w:r>
    </w:p>
    <w:p w:rsidR="0036483B" w:rsidRPr="0036483B" w:rsidRDefault="00E862F9">
      <w:pPr>
        <w:rPr>
          <w:sz w:val="24"/>
          <w:szCs w:val="24"/>
        </w:rPr>
      </w:pPr>
      <w:r w:rsidRPr="00E862F9">
        <w:rPr>
          <w:sz w:val="24"/>
          <w:szCs w:val="24"/>
        </w:rPr>
        <w:drawing>
          <wp:inline distT="0" distB="0" distL="0" distR="0" wp14:anchorId="43CF8872" wp14:editId="358274AF">
            <wp:extent cx="5731510" cy="5347335"/>
            <wp:effectExtent l="0" t="0" r="2540" b="5715"/>
            <wp:docPr id="1" name="Chart 1">
              <a:extLst xmlns:a="http://schemas.openxmlformats.org/drawingml/2006/main">
                <a:ext uri="{FF2B5EF4-FFF2-40B4-BE49-F238E27FC236}">
                  <a16:creationId xmlns:a16="http://schemas.microsoft.com/office/drawing/2014/main" id="{1AD63EED-CA18-1FE8-1BC3-3EE9EB791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62F9" w:rsidRPr="00E862F9" w:rsidRDefault="00E862F9" w:rsidP="00E862F9">
      <w:pPr>
        <w:ind w:left="720"/>
        <w:jc w:val="center"/>
        <w:rPr>
          <w:sz w:val="24"/>
          <w:szCs w:val="24"/>
        </w:rPr>
      </w:pPr>
      <w:r w:rsidRPr="00E862F9">
        <w:rPr>
          <w:sz w:val="24"/>
          <w:szCs w:val="24"/>
        </w:rPr>
        <w:drawing>
          <wp:inline distT="0" distB="0" distL="0" distR="0" wp14:anchorId="1992B8D8" wp14:editId="59C80428">
            <wp:extent cx="1643165" cy="18841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903" cy="215218"/>
                    </a:xfrm>
                    <a:prstGeom prst="rect">
                      <a:avLst/>
                    </a:prstGeom>
                  </pic:spPr>
                </pic:pic>
              </a:graphicData>
            </a:graphic>
          </wp:inline>
        </w:drawing>
      </w:r>
    </w:p>
    <w:p w:rsidR="0036483B" w:rsidRPr="0036483B" w:rsidRDefault="0036483B">
      <w:pPr>
        <w:rPr>
          <w:sz w:val="24"/>
          <w:szCs w:val="24"/>
        </w:rPr>
      </w:pPr>
    </w:p>
    <w:p w:rsidR="00085E56" w:rsidRDefault="00085E56">
      <w:pPr>
        <w:rPr>
          <w:sz w:val="24"/>
          <w:szCs w:val="24"/>
        </w:rPr>
      </w:pPr>
    </w:p>
    <w:p w:rsidR="00085E56" w:rsidRDefault="00085E56">
      <w:pPr>
        <w:rPr>
          <w:sz w:val="24"/>
          <w:szCs w:val="24"/>
        </w:rPr>
      </w:pPr>
    </w:p>
    <w:p w:rsidR="00085E56" w:rsidRDefault="00085E56">
      <w:pPr>
        <w:rPr>
          <w:sz w:val="24"/>
          <w:szCs w:val="24"/>
        </w:rPr>
      </w:pPr>
    </w:p>
    <w:p w:rsidR="00085E56" w:rsidRDefault="00085E56">
      <w:pPr>
        <w:rPr>
          <w:sz w:val="24"/>
          <w:szCs w:val="24"/>
        </w:rPr>
      </w:pPr>
    </w:p>
    <w:p w:rsidR="00085E56" w:rsidRDefault="00085E56">
      <w:pPr>
        <w:rPr>
          <w:sz w:val="24"/>
          <w:szCs w:val="24"/>
        </w:rPr>
      </w:pPr>
    </w:p>
    <w:p w:rsidR="00085E56" w:rsidRDefault="00085E56">
      <w:pPr>
        <w:rPr>
          <w:sz w:val="24"/>
          <w:szCs w:val="24"/>
        </w:rPr>
      </w:pPr>
    </w:p>
    <w:p w:rsidR="00085E56" w:rsidRDefault="00085E56">
      <w:pPr>
        <w:rPr>
          <w:sz w:val="24"/>
          <w:szCs w:val="24"/>
        </w:rPr>
      </w:pPr>
    </w:p>
    <w:p w:rsidR="00085E56" w:rsidRDefault="00085E56">
      <w:pPr>
        <w:rPr>
          <w:sz w:val="24"/>
          <w:szCs w:val="24"/>
        </w:rPr>
      </w:pPr>
    </w:p>
    <w:p w:rsidR="0036483B" w:rsidRPr="00085E56" w:rsidRDefault="0036483B">
      <w:pPr>
        <w:rPr>
          <w:b/>
          <w:sz w:val="32"/>
          <w:szCs w:val="32"/>
        </w:rPr>
      </w:pPr>
      <w:r w:rsidRPr="00085E56">
        <w:rPr>
          <w:b/>
          <w:sz w:val="32"/>
          <w:szCs w:val="32"/>
        </w:rPr>
        <w:lastRenderedPageBreak/>
        <w:t>Discussion</w:t>
      </w:r>
    </w:p>
    <w:p w:rsidR="00085E56" w:rsidRPr="00085E56" w:rsidRDefault="00085E56" w:rsidP="00085E56">
      <w:pPr>
        <w:jc w:val="both"/>
        <w:rPr>
          <w:sz w:val="24"/>
          <w:szCs w:val="24"/>
        </w:rPr>
      </w:pPr>
      <w:r w:rsidRPr="00085E56">
        <w:rPr>
          <w:sz w:val="24"/>
          <w:szCs w:val="24"/>
          <w:lang w:val="en-US"/>
        </w:rPr>
        <w:t xml:space="preserve">Our data indicate that the air quality around Rockford Manor is in the Low-Medium and Medium categories. These values exceed the limit set by the World Health </w:t>
      </w:r>
      <w:proofErr w:type="spellStart"/>
      <w:r w:rsidRPr="00085E56">
        <w:rPr>
          <w:sz w:val="24"/>
          <w:szCs w:val="24"/>
          <w:lang w:val="en-US"/>
        </w:rPr>
        <w:t>Organisation</w:t>
      </w:r>
      <w:proofErr w:type="spellEnd"/>
      <w:r w:rsidRPr="00085E56">
        <w:rPr>
          <w:sz w:val="24"/>
          <w:szCs w:val="24"/>
          <w:lang w:val="en-US"/>
        </w:rPr>
        <w:t>.  The EU and World Health Organization (WHO) have created the nitrogen dioxide scale for good health.</w:t>
      </w:r>
      <w:r w:rsidRPr="00085E56">
        <w:rPr>
          <w:sz w:val="24"/>
          <w:szCs w:val="24"/>
          <w:vertAlign w:val="superscript"/>
          <w:lang w:val="en-US"/>
        </w:rPr>
        <w:t>4</w:t>
      </w:r>
      <w:r w:rsidRPr="00085E56">
        <w:rPr>
          <w:sz w:val="24"/>
          <w:szCs w:val="24"/>
          <w:lang w:val="en-US"/>
        </w:rPr>
        <w:t xml:space="preserve"> The EU has set an annual mean limit of 40 µg/m</w:t>
      </w:r>
      <w:r w:rsidRPr="00085E56">
        <w:rPr>
          <w:sz w:val="24"/>
          <w:szCs w:val="24"/>
          <w:vertAlign w:val="superscript"/>
          <w:lang w:val="en-US"/>
        </w:rPr>
        <w:t xml:space="preserve">3 </w:t>
      </w:r>
      <w:r w:rsidRPr="00085E56">
        <w:rPr>
          <w:sz w:val="24"/>
          <w:szCs w:val="24"/>
          <w:lang w:val="en-US"/>
        </w:rPr>
        <w:t>NO</w:t>
      </w:r>
      <w:r w:rsidRPr="00085E56">
        <w:rPr>
          <w:sz w:val="24"/>
          <w:szCs w:val="24"/>
          <w:vertAlign w:val="subscript"/>
          <w:lang w:val="en-US"/>
        </w:rPr>
        <w:t>2</w:t>
      </w:r>
      <w:r w:rsidRPr="00085E56">
        <w:rPr>
          <w:sz w:val="24"/>
          <w:szCs w:val="24"/>
          <w:lang w:val="en-US"/>
        </w:rPr>
        <w:t xml:space="preserve"> and the WHO has set an annual mean limit of 10 µg/m</w:t>
      </w:r>
      <w:r w:rsidRPr="00085E56">
        <w:rPr>
          <w:sz w:val="24"/>
          <w:szCs w:val="24"/>
          <w:vertAlign w:val="superscript"/>
          <w:lang w:val="en-US"/>
        </w:rPr>
        <w:t xml:space="preserve">3 </w:t>
      </w:r>
      <w:r w:rsidRPr="00085E56">
        <w:rPr>
          <w:sz w:val="24"/>
          <w:szCs w:val="24"/>
          <w:lang w:val="en-US"/>
        </w:rPr>
        <w:t>NO</w:t>
      </w:r>
      <w:r w:rsidRPr="00085E56">
        <w:rPr>
          <w:sz w:val="24"/>
          <w:szCs w:val="24"/>
          <w:vertAlign w:val="subscript"/>
          <w:lang w:val="en-US"/>
        </w:rPr>
        <w:t xml:space="preserve">2 </w:t>
      </w:r>
      <w:r w:rsidRPr="00085E56">
        <w:rPr>
          <w:sz w:val="24"/>
          <w:szCs w:val="24"/>
          <w:lang w:val="en-US"/>
        </w:rPr>
        <w:t>for good health.  Our results indicate that the air quality around Rockford Manor is in the low-medium (10-20 µg/m</w:t>
      </w:r>
      <w:r w:rsidRPr="00085E56">
        <w:rPr>
          <w:sz w:val="24"/>
          <w:szCs w:val="24"/>
          <w:vertAlign w:val="superscript"/>
          <w:lang w:val="en-US"/>
        </w:rPr>
        <w:t>3.</w:t>
      </w:r>
      <w:r w:rsidRPr="00085E56">
        <w:rPr>
          <w:sz w:val="24"/>
          <w:szCs w:val="24"/>
          <w:lang w:val="en-US"/>
        </w:rPr>
        <w:t>) and medium (20-30 µg/m</w:t>
      </w:r>
      <w:r w:rsidRPr="00085E56">
        <w:rPr>
          <w:sz w:val="24"/>
          <w:szCs w:val="24"/>
          <w:vertAlign w:val="superscript"/>
          <w:lang w:val="en-US"/>
        </w:rPr>
        <w:t>3.</w:t>
      </w:r>
      <w:r w:rsidRPr="00085E56">
        <w:rPr>
          <w:sz w:val="24"/>
          <w:szCs w:val="24"/>
          <w:lang w:val="en-US"/>
        </w:rPr>
        <w:t>) categories on the scale. This is safe for our health according to the EU Annual standards but exceeds the limit set by the WHO. This means that the NO</w:t>
      </w:r>
      <w:r w:rsidRPr="00085E56">
        <w:rPr>
          <w:sz w:val="24"/>
          <w:szCs w:val="24"/>
          <w:vertAlign w:val="subscript"/>
          <w:lang w:val="en-US"/>
        </w:rPr>
        <w:t>2</w:t>
      </w:r>
      <w:r w:rsidRPr="00085E56">
        <w:rPr>
          <w:sz w:val="24"/>
          <w:szCs w:val="24"/>
          <w:lang w:val="en-US"/>
        </w:rPr>
        <w:t xml:space="preserve"> levels may be too high and requires action. If the NO</w:t>
      </w:r>
      <w:r w:rsidRPr="00085E56">
        <w:rPr>
          <w:sz w:val="24"/>
          <w:szCs w:val="24"/>
          <w:vertAlign w:val="subscript"/>
          <w:lang w:val="en-US"/>
        </w:rPr>
        <w:t>2</w:t>
      </w:r>
      <w:r w:rsidRPr="00085E56">
        <w:rPr>
          <w:sz w:val="24"/>
          <w:szCs w:val="24"/>
          <w:lang w:val="en-US"/>
        </w:rPr>
        <w:t xml:space="preserve"> levels keep increasing in the area due to exhaust fumes and human activity around the school, it could have a serious long-term effect on our respiratory health. </w:t>
      </w:r>
    </w:p>
    <w:p w:rsidR="00085E56" w:rsidRPr="00085E56" w:rsidRDefault="00085E56" w:rsidP="00085E56">
      <w:pPr>
        <w:jc w:val="both"/>
        <w:rPr>
          <w:sz w:val="24"/>
          <w:szCs w:val="24"/>
          <w:lang w:val="en-US"/>
        </w:rPr>
      </w:pPr>
    </w:p>
    <w:p w:rsidR="00085E56" w:rsidRDefault="00085E56">
      <w:pPr>
        <w:rPr>
          <w:sz w:val="24"/>
          <w:szCs w:val="24"/>
        </w:rPr>
      </w:pPr>
    </w:p>
    <w:p w:rsidR="00085E56" w:rsidRDefault="00085E56">
      <w:pPr>
        <w:rPr>
          <w:sz w:val="24"/>
          <w:szCs w:val="24"/>
        </w:rPr>
      </w:pPr>
      <w:r w:rsidRPr="00085E56">
        <w:rPr>
          <w:sz w:val="24"/>
          <w:szCs w:val="24"/>
        </w:rPr>
        <w:drawing>
          <wp:inline distT="0" distB="0" distL="0" distR="0" wp14:anchorId="46DE3326" wp14:editId="6F44EE3D">
            <wp:extent cx="3045530" cy="2818947"/>
            <wp:effectExtent l="0" t="0" r="2540" b="635"/>
            <wp:docPr id="2" name="Picture 1">
              <a:extLst xmlns:a="http://schemas.openxmlformats.org/drawingml/2006/main">
                <a:ext uri="{FF2B5EF4-FFF2-40B4-BE49-F238E27FC236}">
                  <a16:creationId xmlns:a16="http://schemas.microsoft.com/office/drawing/2014/main" id="{F49F417C-4F12-0ACC-8B5E-94A9A26AD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49F417C-4F12-0ACC-8B5E-94A9A26ADCBE}"/>
                        </a:ext>
                      </a:extLst>
                    </pic:cNvPr>
                    <pic:cNvPicPr>
                      <a:picLocks noChangeAspect="1"/>
                    </pic:cNvPicPr>
                  </pic:nvPicPr>
                  <pic:blipFill>
                    <a:blip r:embed="rId16"/>
                    <a:stretch>
                      <a:fillRect/>
                    </a:stretch>
                  </pic:blipFill>
                  <pic:spPr>
                    <a:xfrm>
                      <a:off x="0" y="0"/>
                      <a:ext cx="3053292" cy="2826131"/>
                    </a:xfrm>
                    <a:prstGeom prst="rect">
                      <a:avLst/>
                    </a:prstGeom>
                  </pic:spPr>
                </pic:pic>
              </a:graphicData>
            </a:graphic>
          </wp:inline>
        </w:drawing>
      </w:r>
    </w:p>
    <w:p w:rsidR="00085E56" w:rsidRDefault="00085E56">
      <w:pPr>
        <w:rPr>
          <w:sz w:val="24"/>
          <w:szCs w:val="24"/>
        </w:rPr>
      </w:pPr>
    </w:p>
    <w:p w:rsidR="00000000" w:rsidRPr="00085E56" w:rsidRDefault="00F66C35" w:rsidP="00085E56">
      <w:pPr>
        <w:jc w:val="both"/>
        <w:rPr>
          <w:sz w:val="24"/>
          <w:szCs w:val="24"/>
        </w:rPr>
      </w:pPr>
      <w:r w:rsidRPr="00085E56">
        <w:rPr>
          <w:sz w:val="24"/>
          <w:szCs w:val="24"/>
        </w:rPr>
        <w:t xml:space="preserve">We propose that recent overall increases in </w:t>
      </w:r>
      <w:r w:rsidRPr="00085E56">
        <w:rPr>
          <w:sz w:val="24"/>
          <w:szCs w:val="24"/>
          <w:lang w:val="en-US"/>
        </w:rPr>
        <w:t>NO</w:t>
      </w:r>
      <w:proofErr w:type="gramStart"/>
      <w:r w:rsidRPr="00085E56">
        <w:rPr>
          <w:sz w:val="24"/>
          <w:szCs w:val="24"/>
          <w:vertAlign w:val="subscript"/>
          <w:lang w:val="en-US"/>
        </w:rPr>
        <w:t xml:space="preserve">2  </w:t>
      </w:r>
      <w:r w:rsidRPr="00085E56">
        <w:rPr>
          <w:sz w:val="24"/>
          <w:szCs w:val="24"/>
        </w:rPr>
        <w:t>levels</w:t>
      </w:r>
      <w:proofErr w:type="gramEnd"/>
      <w:r w:rsidRPr="00085E56">
        <w:rPr>
          <w:sz w:val="24"/>
          <w:szCs w:val="24"/>
        </w:rPr>
        <w:t xml:space="preserve"> may be due to increased traff</w:t>
      </w:r>
      <w:r w:rsidRPr="00085E56">
        <w:rPr>
          <w:sz w:val="24"/>
          <w:szCs w:val="24"/>
        </w:rPr>
        <w:t xml:space="preserve">ic levels. There is more traffic on the roads now, compared to the last few years due to </w:t>
      </w:r>
      <w:proofErr w:type="spellStart"/>
      <w:r w:rsidRPr="00085E56">
        <w:rPr>
          <w:sz w:val="24"/>
          <w:szCs w:val="24"/>
        </w:rPr>
        <w:t>Covid</w:t>
      </w:r>
      <w:proofErr w:type="spellEnd"/>
      <w:r w:rsidRPr="00085E56">
        <w:rPr>
          <w:sz w:val="24"/>
          <w:szCs w:val="24"/>
        </w:rPr>
        <w:t xml:space="preserve"> restrictions. A greater number of people were working from home during 2021 and 2022 than during Autumn 2023. This is something we would like to investigate furt</w:t>
      </w:r>
      <w:r w:rsidRPr="00085E56">
        <w:rPr>
          <w:sz w:val="24"/>
          <w:szCs w:val="24"/>
        </w:rPr>
        <w:t>her.</w:t>
      </w:r>
    </w:p>
    <w:p w:rsidR="00085E56" w:rsidRPr="0036483B" w:rsidRDefault="00085E56">
      <w:pPr>
        <w:rPr>
          <w:sz w:val="24"/>
          <w:szCs w:val="24"/>
        </w:rPr>
      </w:pPr>
    </w:p>
    <w:p w:rsidR="001D28C6" w:rsidRDefault="001D28C6">
      <w:pPr>
        <w:rPr>
          <w:b/>
          <w:sz w:val="32"/>
          <w:szCs w:val="32"/>
        </w:rPr>
      </w:pPr>
    </w:p>
    <w:p w:rsidR="001D28C6" w:rsidRDefault="001D28C6">
      <w:pPr>
        <w:rPr>
          <w:b/>
          <w:sz w:val="32"/>
          <w:szCs w:val="32"/>
        </w:rPr>
      </w:pPr>
    </w:p>
    <w:p w:rsidR="001D28C6" w:rsidRDefault="001D28C6">
      <w:pPr>
        <w:rPr>
          <w:b/>
          <w:sz w:val="32"/>
          <w:szCs w:val="32"/>
        </w:rPr>
      </w:pPr>
    </w:p>
    <w:p w:rsidR="0036483B" w:rsidRPr="001D28C6" w:rsidRDefault="0036483B">
      <w:pPr>
        <w:rPr>
          <w:b/>
          <w:sz w:val="32"/>
          <w:szCs w:val="32"/>
        </w:rPr>
      </w:pPr>
      <w:r w:rsidRPr="001D28C6">
        <w:rPr>
          <w:b/>
          <w:sz w:val="32"/>
          <w:szCs w:val="32"/>
        </w:rPr>
        <w:lastRenderedPageBreak/>
        <w:t>Conclusion</w:t>
      </w:r>
      <w:r w:rsidR="001D28C6" w:rsidRPr="001D28C6">
        <w:rPr>
          <w:b/>
          <w:sz w:val="32"/>
          <w:szCs w:val="32"/>
        </w:rPr>
        <w:t xml:space="preserve"> – Our Clean Air Plan</w:t>
      </w:r>
    </w:p>
    <w:p w:rsidR="001D28C6" w:rsidRDefault="001D28C6">
      <w:pPr>
        <w:rPr>
          <w:sz w:val="24"/>
          <w:szCs w:val="24"/>
        </w:rPr>
      </w:pPr>
    </w:p>
    <w:p w:rsidR="001D28C6" w:rsidRPr="001D28C6" w:rsidRDefault="001D28C6" w:rsidP="001D28C6">
      <w:pPr>
        <w:rPr>
          <w:sz w:val="24"/>
          <w:szCs w:val="24"/>
        </w:rPr>
      </w:pPr>
      <w:r w:rsidRPr="001D28C6">
        <w:rPr>
          <w:sz w:val="24"/>
          <w:szCs w:val="24"/>
          <w:lang w:val="en-US"/>
        </w:rPr>
        <w:t>Our school community has implemented the following actions to improve air quality and reduce the impact of NO</w:t>
      </w:r>
      <w:r w:rsidRPr="001D28C6">
        <w:rPr>
          <w:sz w:val="24"/>
          <w:szCs w:val="24"/>
          <w:vertAlign w:val="subscript"/>
          <w:lang w:val="en-US"/>
        </w:rPr>
        <w:t>2</w:t>
      </w:r>
      <w:r w:rsidRPr="001D28C6">
        <w:rPr>
          <w:sz w:val="24"/>
          <w:szCs w:val="24"/>
          <w:lang w:val="en-US"/>
        </w:rPr>
        <w:t xml:space="preserve"> pollution on our health.</w:t>
      </w:r>
    </w:p>
    <w:p w:rsidR="00000000" w:rsidRPr="001D28C6" w:rsidRDefault="00F66C35" w:rsidP="001D28C6">
      <w:pPr>
        <w:numPr>
          <w:ilvl w:val="0"/>
          <w:numId w:val="11"/>
        </w:numPr>
        <w:jc w:val="both"/>
        <w:rPr>
          <w:sz w:val="24"/>
          <w:szCs w:val="24"/>
        </w:rPr>
      </w:pPr>
      <w:bookmarkStart w:id="0" w:name="_GoBack"/>
      <w:bookmarkEnd w:id="0"/>
      <w:r w:rsidRPr="001D28C6">
        <w:rPr>
          <w:sz w:val="24"/>
          <w:szCs w:val="24"/>
        </w:rPr>
        <w:t>We have a new pathway around our school to encourage students to hang out in our green space where air quality is better.</w:t>
      </w:r>
    </w:p>
    <w:p w:rsidR="00000000" w:rsidRPr="001D28C6" w:rsidRDefault="00F66C35" w:rsidP="001D28C6">
      <w:pPr>
        <w:numPr>
          <w:ilvl w:val="1"/>
          <w:numId w:val="11"/>
        </w:numPr>
        <w:tabs>
          <w:tab w:val="clear" w:pos="1440"/>
          <w:tab w:val="num" w:pos="720"/>
        </w:tabs>
        <w:ind w:left="720"/>
        <w:jc w:val="both"/>
        <w:rPr>
          <w:sz w:val="24"/>
          <w:szCs w:val="24"/>
        </w:rPr>
      </w:pPr>
      <w:proofErr w:type="gramStart"/>
      <w:r w:rsidRPr="001D28C6">
        <w:rPr>
          <w:sz w:val="24"/>
          <w:szCs w:val="24"/>
        </w:rPr>
        <w:t>WOW :</w:t>
      </w:r>
      <w:proofErr w:type="gramEnd"/>
      <w:r w:rsidRPr="001D28C6">
        <w:rPr>
          <w:sz w:val="24"/>
          <w:szCs w:val="24"/>
        </w:rPr>
        <w:t xml:space="preserve"> Walk on Wednesdays, </w:t>
      </w:r>
      <w:r w:rsidR="001D28C6">
        <w:rPr>
          <w:sz w:val="24"/>
          <w:szCs w:val="24"/>
        </w:rPr>
        <w:t>students are encouraged to walk to school on Wednesdays or any other day of the week to reduce our reliance on vehicular transport to school</w:t>
      </w:r>
    </w:p>
    <w:p w:rsidR="00000000" w:rsidRPr="001D28C6" w:rsidRDefault="001D28C6" w:rsidP="001D28C6">
      <w:pPr>
        <w:numPr>
          <w:ilvl w:val="1"/>
          <w:numId w:val="11"/>
        </w:numPr>
        <w:tabs>
          <w:tab w:val="clear" w:pos="1440"/>
          <w:tab w:val="num" w:pos="720"/>
        </w:tabs>
        <w:ind w:left="720"/>
        <w:jc w:val="both"/>
        <w:rPr>
          <w:sz w:val="24"/>
          <w:szCs w:val="24"/>
        </w:rPr>
      </w:pPr>
      <w:r w:rsidRPr="001D28C6">
        <w:rPr>
          <w:sz w:val="24"/>
          <w:szCs w:val="24"/>
        </w:rPr>
        <w:drawing>
          <wp:anchor distT="0" distB="0" distL="114300" distR="114300" simplePos="0" relativeHeight="251661312" behindDoc="0" locked="0" layoutInCell="1" allowOverlap="1" wp14:anchorId="535BE5EF">
            <wp:simplePos x="0" y="0"/>
            <wp:positionH relativeFrom="column">
              <wp:posOffset>3308985</wp:posOffset>
            </wp:positionH>
            <wp:positionV relativeFrom="paragraph">
              <wp:posOffset>552450</wp:posOffset>
            </wp:positionV>
            <wp:extent cx="2851785" cy="2576830"/>
            <wp:effectExtent l="0" t="0" r="5715" b="0"/>
            <wp:wrapSquare wrapText="bothSides"/>
            <wp:docPr id="3074" name="Picture 2" descr="WOW Walk on Wednesday Display Poster">
              <a:extLst xmlns:a="http://schemas.openxmlformats.org/drawingml/2006/main">
                <a:ext uri="{FF2B5EF4-FFF2-40B4-BE49-F238E27FC236}">
                  <a16:creationId xmlns:a16="http://schemas.microsoft.com/office/drawing/2014/main" id="{DE9DCE88-4659-458C-9328-FEF1F401B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WOW Walk on Wednesday Display Poster">
                      <a:extLst>
                        <a:ext uri="{FF2B5EF4-FFF2-40B4-BE49-F238E27FC236}">
                          <a16:creationId xmlns:a16="http://schemas.microsoft.com/office/drawing/2014/main" id="{DE9DCE88-4659-458C-9328-FEF1F401B865}"/>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30872" r="12533" b="2"/>
                    <a:stretch/>
                  </pic:blipFill>
                  <pic:spPr bwMode="auto">
                    <a:xfrm>
                      <a:off x="0" y="0"/>
                      <a:ext cx="2851785" cy="2576830"/>
                    </a:xfrm>
                    <a:custGeom>
                      <a:avLst/>
                      <a:gdLst/>
                      <a:ahLst/>
                      <a:cxnLst/>
                      <a:rect l="l" t="t" r="r" b="b"/>
                      <a:pathLst>
                        <a:path w="2852627" h="2520152">
                          <a:moveTo>
                            <a:pt x="10064" y="0"/>
                          </a:moveTo>
                          <a:lnTo>
                            <a:pt x="2852627" y="0"/>
                          </a:lnTo>
                          <a:lnTo>
                            <a:pt x="2852627" y="2486586"/>
                          </a:lnTo>
                          <a:lnTo>
                            <a:pt x="2722923" y="2488164"/>
                          </a:lnTo>
                          <a:cubicBezTo>
                            <a:pt x="2674488" y="2490004"/>
                            <a:pt x="2626073" y="2493170"/>
                            <a:pt x="2577690" y="2497898"/>
                          </a:cubicBezTo>
                          <a:cubicBezTo>
                            <a:pt x="2399458" y="2512970"/>
                            <a:pt x="2220528" y="2515143"/>
                            <a:pt x="2042042" y="2504390"/>
                          </a:cubicBezTo>
                          <a:cubicBezTo>
                            <a:pt x="1880764" y="2496911"/>
                            <a:pt x="1719740" y="2478563"/>
                            <a:pt x="1558080" y="2494228"/>
                          </a:cubicBezTo>
                          <a:cubicBezTo>
                            <a:pt x="1502460" y="2499592"/>
                            <a:pt x="1447854" y="2512575"/>
                            <a:pt x="1391850" y="2515538"/>
                          </a:cubicBezTo>
                          <a:cubicBezTo>
                            <a:pt x="1129488" y="2529651"/>
                            <a:pt x="868014" y="2508482"/>
                            <a:pt x="606540" y="2491124"/>
                          </a:cubicBezTo>
                          <a:cubicBezTo>
                            <a:pt x="511296" y="2484774"/>
                            <a:pt x="416054" y="2477012"/>
                            <a:pt x="320810" y="2494370"/>
                          </a:cubicBezTo>
                          <a:cubicBezTo>
                            <a:pt x="240438" y="2508129"/>
                            <a:pt x="158860" y="2510966"/>
                            <a:pt x="77878" y="2502837"/>
                          </a:cubicBezTo>
                          <a:lnTo>
                            <a:pt x="9154" y="2498029"/>
                          </a:lnTo>
                          <a:lnTo>
                            <a:pt x="8320" y="2462991"/>
                          </a:lnTo>
                          <a:cubicBezTo>
                            <a:pt x="6579" y="2338090"/>
                            <a:pt x="-9495" y="2212684"/>
                            <a:pt x="8320" y="2088414"/>
                          </a:cubicBezTo>
                          <a:cubicBezTo>
                            <a:pt x="37454" y="1869137"/>
                            <a:pt x="41459" y="1647554"/>
                            <a:pt x="20242" y="1427484"/>
                          </a:cubicBezTo>
                          <a:cubicBezTo>
                            <a:pt x="-386" y="1179282"/>
                            <a:pt x="-1860" y="930008"/>
                            <a:pt x="15822" y="681605"/>
                          </a:cubicBezTo>
                          <a:cubicBezTo>
                            <a:pt x="28413" y="497593"/>
                            <a:pt x="37789" y="313203"/>
                            <a:pt x="26537" y="128561"/>
                          </a:cubicBezTo>
                          <a:cubicBezTo>
                            <a:pt x="24327" y="93208"/>
                            <a:pt x="18400" y="58296"/>
                            <a:pt x="12757" y="23416"/>
                          </a:cubicBezTo>
                          <a:close/>
                        </a:path>
                      </a:pathLst>
                    </a:custGeom>
                    <a:noFill/>
                    <a:extLst/>
                  </pic:spPr>
                </pic:pic>
              </a:graphicData>
            </a:graphic>
            <wp14:sizeRelV relativeFrom="margin">
              <wp14:pctHeight>0</wp14:pctHeight>
            </wp14:sizeRelV>
          </wp:anchor>
        </w:drawing>
      </w:r>
      <w:r w:rsidRPr="001D28C6">
        <w:rPr>
          <w:sz w:val="24"/>
          <w:szCs w:val="24"/>
        </w:rPr>
        <w:drawing>
          <wp:anchor distT="0" distB="0" distL="114300" distR="114300" simplePos="0" relativeHeight="251660288" behindDoc="0" locked="0" layoutInCell="1" allowOverlap="1" wp14:anchorId="2BE3BFCD" wp14:editId="5B41F2EA">
            <wp:simplePos x="0" y="0"/>
            <wp:positionH relativeFrom="margin">
              <wp:posOffset>-174625</wp:posOffset>
            </wp:positionH>
            <wp:positionV relativeFrom="paragraph">
              <wp:posOffset>552450</wp:posOffset>
            </wp:positionV>
            <wp:extent cx="3355340" cy="2577465"/>
            <wp:effectExtent l="0" t="0" r="0" b="0"/>
            <wp:wrapSquare wrapText="bothSides"/>
            <wp:docPr id="8" name="Picture 3" descr="A group of girls holding signs&#10;&#10;Description automatically generated">
              <a:extLst xmlns:a="http://schemas.openxmlformats.org/drawingml/2006/main">
                <a:ext uri="{FF2B5EF4-FFF2-40B4-BE49-F238E27FC236}">
                  <a16:creationId xmlns:a16="http://schemas.microsoft.com/office/drawing/2014/main" id="{A214DCA0-2D10-A9CB-67E7-327F4D53C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girls holding signs&#10;&#10;Description automatically generated">
                      <a:extLst>
                        <a:ext uri="{FF2B5EF4-FFF2-40B4-BE49-F238E27FC236}">
                          <a16:creationId xmlns:a16="http://schemas.microsoft.com/office/drawing/2014/main" id="{A214DCA0-2D10-A9CB-67E7-327F4D53C5B9}"/>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446" r="-2" b="3752"/>
                    <a:stretch/>
                  </pic:blipFill>
                  <pic:spPr>
                    <a:xfrm>
                      <a:off x="0" y="0"/>
                      <a:ext cx="3355340" cy="2577465"/>
                    </a:xfrm>
                    <a:custGeom>
                      <a:avLst/>
                      <a:gdLst/>
                      <a:ahLst/>
                      <a:cxnLst/>
                      <a:rect l="l" t="t" r="r" b="b"/>
                      <a:pathLst>
                        <a:path w="5803299" h="4141924">
                          <a:moveTo>
                            <a:pt x="4086182" y="1329"/>
                          </a:moveTo>
                          <a:cubicBezTo>
                            <a:pt x="4156698" y="-1238"/>
                            <a:pt x="4227324" y="-85"/>
                            <a:pt x="4297823" y="4799"/>
                          </a:cubicBezTo>
                          <a:cubicBezTo>
                            <a:pt x="4587107" y="19899"/>
                            <a:pt x="4876647" y="16089"/>
                            <a:pt x="5166059" y="27661"/>
                          </a:cubicBezTo>
                          <a:cubicBezTo>
                            <a:pt x="5261555" y="31612"/>
                            <a:pt x="5356545" y="10444"/>
                            <a:pt x="5451787" y="9315"/>
                          </a:cubicBezTo>
                          <a:cubicBezTo>
                            <a:pt x="5565889" y="7904"/>
                            <a:pt x="5680275" y="12949"/>
                            <a:pt x="5794837" y="16636"/>
                          </a:cubicBezTo>
                          <a:lnTo>
                            <a:pt x="5803299" y="16810"/>
                          </a:lnTo>
                          <a:lnTo>
                            <a:pt x="5803299" y="4141924"/>
                          </a:lnTo>
                          <a:lnTo>
                            <a:pt x="25520" y="4141924"/>
                          </a:lnTo>
                          <a:lnTo>
                            <a:pt x="38276" y="3985509"/>
                          </a:lnTo>
                          <a:cubicBezTo>
                            <a:pt x="68779" y="3844294"/>
                            <a:pt x="65552" y="3697862"/>
                            <a:pt x="28835" y="3558127"/>
                          </a:cubicBezTo>
                          <a:cubicBezTo>
                            <a:pt x="-4463" y="3426468"/>
                            <a:pt x="-11352" y="3294426"/>
                            <a:pt x="21053" y="3161618"/>
                          </a:cubicBezTo>
                          <a:cubicBezTo>
                            <a:pt x="51646" y="3038188"/>
                            <a:pt x="50153" y="2908978"/>
                            <a:pt x="16716" y="2786288"/>
                          </a:cubicBezTo>
                          <a:cubicBezTo>
                            <a:pt x="9316" y="2754521"/>
                            <a:pt x="4787" y="2722155"/>
                            <a:pt x="3192" y="2689584"/>
                          </a:cubicBezTo>
                          <a:cubicBezTo>
                            <a:pt x="-6887" y="2570683"/>
                            <a:pt x="10081" y="2453440"/>
                            <a:pt x="24242" y="2335942"/>
                          </a:cubicBezTo>
                          <a:cubicBezTo>
                            <a:pt x="33683" y="2261054"/>
                            <a:pt x="48099" y="2185401"/>
                            <a:pt x="24242" y="2111279"/>
                          </a:cubicBezTo>
                          <a:cubicBezTo>
                            <a:pt x="7899" y="2059623"/>
                            <a:pt x="4264" y="2004791"/>
                            <a:pt x="13654" y="1951426"/>
                          </a:cubicBezTo>
                          <a:cubicBezTo>
                            <a:pt x="29486" y="1856713"/>
                            <a:pt x="32790" y="1760329"/>
                            <a:pt x="23477" y="1664761"/>
                          </a:cubicBezTo>
                          <a:cubicBezTo>
                            <a:pt x="17328" y="1601751"/>
                            <a:pt x="18272" y="1538243"/>
                            <a:pt x="26284" y="1475437"/>
                          </a:cubicBezTo>
                          <a:cubicBezTo>
                            <a:pt x="36872" y="1390981"/>
                            <a:pt x="53330" y="1304994"/>
                            <a:pt x="33300" y="1220284"/>
                          </a:cubicBezTo>
                          <a:cubicBezTo>
                            <a:pt x="1406" y="1085690"/>
                            <a:pt x="7785" y="951224"/>
                            <a:pt x="20543" y="815610"/>
                          </a:cubicBezTo>
                          <a:cubicBezTo>
                            <a:pt x="30111" y="714697"/>
                            <a:pt x="40700" y="612636"/>
                            <a:pt x="21563" y="510574"/>
                          </a:cubicBezTo>
                          <a:cubicBezTo>
                            <a:pt x="13335" y="463218"/>
                            <a:pt x="13335" y="414790"/>
                            <a:pt x="21563" y="367433"/>
                          </a:cubicBezTo>
                          <a:cubicBezTo>
                            <a:pt x="31514" y="303645"/>
                            <a:pt x="40955" y="240494"/>
                            <a:pt x="28197" y="176068"/>
                          </a:cubicBezTo>
                          <a:cubicBezTo>
                            <a:pt x="22584" y="148001"/>
                            <a:pt x="18374" y="119679"/>
                            <a:pt x="15439" y="91357"/>
                          </a:cubicBezTo>
                          <a:lnTo>
                            <a:pt x="13471" y="15444"/>
                          </a:lnTo>
                          <a:lnTo>
                            <a:pt x="161497" y="23093"/>
                          </a:lnTo>
                          <a:cubicBezTo>
                            <a:pt x="242184" y="25544"/>
                            <a:pt x="322886" y="25615"/>
                            <a:pt x="403652" y="21310"/>
                          </a:cubicBezTo>
                          <a:cubicBezTo>
                            <a:pt x="579090" y="9611"/>
                            <a:pt x="755048" y="12123"/>
                            <a:pt x="930155" y="28790"/>
                          </a:cubicBezTo>
                          <a:cubicBezTo>
                            <a:pt x="934727" y="29284"/>
                            <a:pt x="939871" y="27908"/>
                            <a:pt x="944744" y="27978"/>
                          </a:cubicBezTo>
                          <a:lnTo>
                            <a:pt x="944756" y="27986"/>
                          </a:lnTo>
                          <a:lnTo>
                            <a:pt x="949368" y="27641"/>
                          </a:lnTo>
                          <a:lnTo>
                            <a:pt x="981805" y="30065"/>
                          </a:lnTo>
                          <a:lnTo>
                            <a:pt x="983936" y="28984"/>
                          </a:lnTo>
                          <a:cubicBezTo>
                            <a:pt x="988825" y="29108"/>
                            <a:pt x="993905" y="30625"/>
                            <a:pt x="998603" y="30483"/>
                          </a:cubicBezTo>
                          <a:cubicBezTo>
                            <a:pt x="1047368" y="29496"/>
                            <a:pt x="1096133" y="30483"/>
                            <a:pt x="1144770" y="25121"/>
                          </a:cubicBezTo>
                          <a:cubicBezTo>
                            <a:pt x="1267037" y="10007"/>
                            <a:pt x="1390204" y="6041"/>
                            <a:pt x="1513043" y="13266"/>
                          </a:cubicBezTo>
                          <a:cubicBezTo>
                            <a:pt x="1691465" y="24557"/>
                            <a:pt x="1870141" y="31472"/>
                            <a:pt x="2048943" y="16089"/>
                          </a:cubicBezTo>
                          <a:cubicBezTo>
                            <a:pt x="2150537" y="7480"/>
                            <a:pt x="2252129" y="-1693"/>
                            <a:pt x="2353721" y="10161"/>
                          </a:cubicBezTo>
                          <a:cubicBezTo>
                            <a:pt x="2440545" y="21000"/>
                            <a:pt x="2528079" y="22750"/>
                            <a:pt x="2615195" y="15383"/>
                          </a:cubicBezTo>
                          <a:cubicBezTo>
                            <a:pt x="2710489" y="8045"/>
                            <a:pt x="2806139" y="8045"/>
                            <a:pt x="2901433" y="15383"/>
                          </a:cubicBezTo>
                          <a:cubicBezTo>
                            <a:pt x="2992739" y="21029"/>
                            <a:pt x="3084299" y="30483"/>
                            <a:pt x="3175351" y="20323"/>
                          </a:cubicBezTo>
                          <a:cubicBezTo>
                            <a:pt x="3303357" y="6210"/>
                            <a:pt x="3430983" y="10867"/>
                            <a:pt x="3558737" y="19476"/>
                          </a:cubicBezTo>
                          <a:cubicBezTo>
                            <a:pt x="3664265" y="26532"/>
                            <a:pt x="3770177" y="36834"/>
                            <a:pt x="3875197" y="20181"/>
                          </a:cubicBezTo>
                          <a:cubicBezTo>
                            <a:pt x="3945258" y="10183"/>
                            <a:pt x="4015665" y="3895"/>
                            <a:pt x="4086182" y="1329"/>
                          </a:cubicBezTo>
                          <a:close/>
                        </a:path>
                      </a:pathLst>
                    </a:custGeom>
                  </pic:spPr>
                </pic:pic>
              </a:graphicData>
            </a:graphic>
            <wp14:sizeRelH relativeFrom="page">
              <wp14:pctWidth>0</wp14:pctWidth>
            </wp14:sizeRelH>
            <wp14:sizeRelV relativeFrom="page">
              <wp14:pctHeight>0</wp14:pctHeight>
            </wp14:sizeRelV>
          </wp:anchor>
        </w:drawing>
      </w:r>
      <w:r w:rsidR="00F66C35" w:rsidRPr="001D28C6">
        <w:rPr>
          <w:sz w:val="24"/>
          <w:szCs w:val="24"/>
        </w:rPr>
        <w:t xml:space="preserve"> #</w:t>
      </w:r>
      <w:proofErr w:type="spellStart"/>
      <w:proofErr w:type="gramStart"/>
      <w:r w:rsidR="00F66C35" w:rsidRPr="001D28C6">
        <w:rPr>
          <w:sz w:val="24"/>
          <w:szCs w:val="24"/>
        </w:rPr>
        <w:t>AndSheCycles</w:t>
      </w:r>
      <w:proofErr w:type="spellEnd"/>
      <w:r w:rsidR="00F66C35" w:rsidRPr="001D28C6">
        <w:rPr>
          <w:sz w:val="24"/>
          <w:szCs w:val="24"/>
        </w:rPr>
        <w:t xml:space="preserve"> :</w:t>
      </w:r>
      <w:proofErr w:type="gramEnd"/>
      <w:r w:rsidR="00F66C35" w:rsidRPr="001D28C6">
        <w:rPr>
          <w:sz w:val="24"/>
          <w:szCs w:val="24"/>
        </w:rPr>
        <w:t xml:space="preserve"> cycle to school campaign</w:t>
      </w:r>
      <w:r>
        <w:rPr>
          <w:sz w:val="24"/>
          <w:szCs w:val="24"/>
        </w:rPr>
        <w:t>.  Three of our students are ambassadors of this national campaign which supports and encourages our students to cycle more.</w:t>
      </w:r>
    </w:p>
    <w:p w:rsidR="001D28C6" w:rsidRDefault="001D28C6" w:rsidP="001D28C6">
      <w:pPr>
        <w:ind w:left="-720" w:firstLine="720"/>
        <w:jc w:val="center"/>
        <w:rPr>
          <w:sz w:val="24"/>
          <w:szCs w:val="24"/>
        </w:rPr>
      </w:pPr>
      <w:r w:rsidRPr="001D28C6">
        <w:rPr>
          <w:noProof/>
        </w:rPr>
        <w:drawing>
          <wp:inline distT="0" distB="0" distL="0" distR="0" wp14:anchorId="28589033" wp14:editId="76F2592E">
            <wp:extent cx="2266888" cy="1133444"/>
            <wp:effectExtent l="0" t="0" r="635" b="0"/>
            <wp:docPr id="4100" name="Picture 4" descr="Image result for greenschools andshecycles">
              <a:extLst xmlns:a="http://schemas.openxmlformats.org/drawingml/2006/main">
                <a:ext uri="{FF2B5EF4-FFF2-40B4-BE49-F238E27FC236}">
                  <a16:creationId xmlns:a16="http://schemas.microsoft.com/office/drawing/2014/main" id="{7460B845-F3CB-469D-A238-2D1A87D55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Image result for greenschools andshecycles">
                      <a:extLst>
                        <a:ext uri="{FF2B5EF4-FFF2-40B4-BE49-F238E27FC236}">
                          <a16:creationId xmlns:a16="http://schemas.microsoft.com/office/drawing/2014/main" id="{7460B845-F3CB-469D-A238-2D1A87D556C9}"/>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888" cy="11334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D28C6" w:rsidRDefault="001D28C6" w:rsidP="001D28C6">
      <w:pPr>
        <w:ind w:left="-720" w:firstLine="720"/>
        <w:rPr>
          <w:sz w:val="24"/>
          <w:szCs w:val="24"/>
        </w:rPr>
      </w:pPr>
    </w:p>
    <w:p w:rsidR="001D28C6" w:rsidRPr="001D28C6" w:rsidRDefault="001D28C6" w:rsidP="001D28C6">
      <w:pPr>
        <w:ind w:left="-720" w:firstLine="720"/>
        <w:rPr>
          <w:sz w:val="24"/>
          <w:szCs w:val="24"/>
        </w:rPr>
      </w:pPr>
      <w:r w:rsidRPr="001D28C6">
        <w:rPr>
          <w:sz w:val="24"/>
          <w:szCs w:val="24"/>
        </w:rPr>
        <w:t>Future Plans</w:t>
      </w:r>
    </w:p>
    <w:p w:rsidR="00000000" w:rsidRPr="001D28C6" w:rsidRDefault="00F66C35" w:rsidP="001D28C6">
      <w:pPr>
        <w:numPr>
          <w:ilvl w:val="1"/>
          <w:numId w:val="12"/>
        </w:numPr>
        <w:tabs>
          <w:tab w:val="clear" w:pos="1440"/>
          <w:tab w:val="num" w:pos="720"/>
        </w:tabs>
        <w:ind w:left="720"/>
        <w:rPr>
          <w:sz w:val="24"/>
          <w:szCs w:val="24"/>
        </w:rPr>
      </w:pPr>
      <w:r w:rsidRPr="001D28C6">
        <w:rPr>
          <w:sz w:val="24"/>
          <w:szCs w:val="24"/>
        </w:rPr>
        <w:t xml:space="preserve"> Plant more trees and green</w:t>
      </w:r>
      <w:r w:rsidRPr="001D28C6">
        <w:rPr>
          <w:sz w:val="24"/>
          <w:szCs w:val="24"/>
        </w:rPr>
        <w:t xml:space="preserve">ery </w:t>
      </w:r>
      <w:r w:rsidRPr="001D28C6">
        <w:rPr>
          <w:sz w:val="24"/>
          <w:szCs w:val="24"/>
        </w:rPr>
        <w:t>on our campus</w:t>
      </w:r>
      <w:r w:rsidR="001D28C6">
        <w:rPr>
          <w:sz w:val="24"/>
          <w:szCs w:val="24"/>
        </w:rPr>
        <w:t xml:space="preserve"> to improve our air quality</w:t>
      </w:r>
    </w:p>
    <w:p w:rsidR="00000000" w:rsidRPr="001D28C6" w:rsidRDefault="00F66C35" w:rsidP="001D28C6">
      <w:pPr>
        <w:numPr>
          <w:ilvl w:val="1"/>
          <w:numId w:val="12"/>
        </w:numPr>
        <w:tabs>
          <w:tab w:val="clear" w:pos="1440"/>
          <w:tab w:val="num" w:pos="720"/>
        </w:tabs>
        <w:ind w:left="720"/>
        <w:rPr>
          <w:sz w:val="24"/>
          <w:szCs w:val="24"/>
        </w:rPr>
      </w:pPr>
      <w:r w:rsidRPr="001D28C6">
        <w:rPr>
          <w:sz w:val="24"/>
          <w:szCs w:val="24"/>
        </w:rPr>
        <w:t xml:space="preserve"> Anti-Idling campaign to reduce </w:t>
      </w:r>
      <w:r w:rsidRPr="001D28C6">
        <w:rPr>
          <w:sz w:val="24"/>
          <w:szCs w:val="24"/>
          <w:lang w:val="en-US"/>
        </w:rPr>
        <w:t>NO</w:t>
      </w:r>
      <w:r w:rsidRPr="001D28C6">
        <w:rPr>
          <w:sz w:val="24"/>
          <w:szCs w:val="24"/>
          <w:vertAlign w:val="subscript"/>
          <w:lang w:val="en-US"/>
        </w:rPr>
        <w:t>2</w:t>
      </w:r>
      <w:r w:rsidRPr="001D28C6">
        <w:rPr>
          <w:sz w:val="24"/>
          <w:szCs w:val="24"/>
          <w:lang w:val="en-US"/>
        </w:rPr>
        <w:t xml:space="preserve"> </w:t>
      </w:r>
      <w:r w:rsidRPr="001D28C6">
        <w:rPr>
          <w:sz w:val="24"/>
          <w:szCs w:val="24"/>
        </w:rPr>
        <w:t>emissions</w:t>
      </w:r>
      <w:r w:rsidR="001D28C6">
        <w:rPr>
          <w:sz w:val="24"/>
          <w:szCs w:val="24"/>
        </w:rPr>
        <w:t xml:space="preserve"> from cars waiting outside our school</w:t>
      </w:r>
    </w:p>
    <w:p w:rsidR="001D28C6" w:rsidRPr="0036483B" w:rsidRDefault="001D28C6">
      <w:pPr>
        <w:rPr>
          <w:sz w:val="24"/>
          <w:szCs w:val="24"/>
        </w:rPr>
      </w:pPr>
    </w:p>
    <w:p w:rsidR="0036483B" w:rsidRPr="0036483B" w:rsidRDefault="0036483B">
      <w:pPr>
        <w:rPr>
          <w:sz w:val="24"/>
          <w:szCs w:val="24"/>
        </w:rPr>
      </w:pPr>
    </w:p>
    <w:p w:rsidR="001D28C6" w:rsidRDefault="001D28C6">
      <w:pPr>
        <w:rPr>
          <w:sz w:val="32"/>
          <w:szCs w:val="32"/>
        </w:rPr>
      </w:pPr>
    </w:p>
    <w:p w:rsidR="001D28C6" w:rsidRDefault="001D28C6">
      <w:pPr>
        <w:rPr>
          <w:sz w:val="32"/>
          <w:szCs w:val="32"/>
        </w:rPr>
      </w:pPr>
    </w:p>
    <w:p w:rsidR="0036483B" w:rsidRPr="001D28C6" w:rsidRDefault="0036483B">
      <w:pPr>
        <w:rPr>
          <w:sz w:val="32"/>
          <w:szCs w:val="32"/>
        </w:rPr>
      </w:pPr>
      <w:r w:rsidRPr="001D28C6">
        <w:rPr>
          <w:sz w:val="32"/>
          <w:szCs w:val="32"/>
        </w:rPr>
        <w:t>References</w:t>
      </w:r>
    </w:p>
    <w:p w:rsidR="00000000" w:rsidRPr="00C248EC" w:rsidRDefault="00F66C35" w:rsidP="00C248EC">
      <w:pPr>
        <w:numPr>
          <w:ilvl w:val="1"/>
          <w:numId w:val="5"/>
        </w:numPr>
        <w:rPr>
          <w:sz w:val="24"/>
          <w:szCs w:val="24"/>
        </w:rPr>
      </w:pPr>
      <w:r w:rsidRPr="00C248EC">
        <w:rPr>
          <w:sz w:val="24"/>
          <w:szCs w:val="24"/>
        </w:rPr>
        <w:t>The Globe Program Health and Environment Impacts</w:t>
      </w:r>
    </w:p>
    <w:p w:rsidR="00000000" w:rsidRPr="00C248EC" w:rsidRDefault="00F66C35" w:rsidP="00C248EC">
      <w:pPr>
        <w:numPr>
          <w:ilvl w:val="1"/>
          <w:numId w:val="5"/>
        </w:numPr>
        <w:rPr>
          <w:sz w:val="24"/>
          <w:szCs w:val="24"/>
        </w:rPr>
      </w:pPr>
      <w:r w:rsidRPr="00C248EC">
        <w:rPr>
          <w:sz w:val="24"/>
          <w:szCs w:val="24"/>
          <w:lang w:val="en-US"/>
        </w:rPr>
        <w:t xml:space="preserve">The </w:t>
      </w:r>
      <w:proofErr w:type="gramStart"/>
      <w:r w:rsidRPr="00C248EC">
        <w:rPr>
          <w:sz w:val="24"/>
          <w:szCs w:val="24"/>
          <w:lang w:val="en-US"/>
        </w:rPr>
        <w:t>Globe </w:t>
      </w:r>
      <w:r w:rsidRPr="00C248EC">
        <w:rPr>
          <w:sz w:val="24"/>
          <w:szCs w:val="24"/>
          <w:lang w:val="en-US"/>
        </w:rPr>
        <w:t xml:space="preserve"> Program</w:t>
      </w:r>
      <w:proofErr w:type="gramEnd"/>
      <w:r w:rsidRPr="00C248EC">
        <w:rPr>
          <w:sz w:val="24"/>
          <w:szCs w:val="24"/>
          <w:lang w:val="en-US"/>
        </w:rPr>
        <w:t xml:space="preserve"> Air Quality Model</w:t>
      </w:r>
    </w:p>
    <w:p w:rsidR="00000000" w:rsidRPr="00C248EC" w:rsidRDefault="00F66C35" w:rsidP="00C248EC">
      <w:pPr>
        <w:numPr>
          <w:ilvl w:val="1"/>
          <w:numId w:val="5"/>
        </w:numPr>
        <w:rPr>
          <w:sz w:val="24"/>
          <w:szCs w:val="24"/>
        </w:rPr>
      </w:pPr>
      <w:r w:rsidRPr="00C248EC">
        <w:rPr>
          <w:sz w:val="24"/>
          <w:szCs w:val="24"/>
          <w:lang w:val="en-US"/>
        </w:rPr>
        <w:t>EPA Website https://www.epa.gov/no2-pollution/basic-information-about-no2</w:t>
      </w:r>
    </w:p>
    <w:p w:rsidR="00000000" w:rsidRPr="00C248EC" w:rsidRDefault="00F66C35" w:rsidP="00C248EC">
      <w:pPr>
        <w:numPr>
          <w:ilvl w:val="1"/>
          <w:numId w:val="5"/>
        </w:numPr>
        <w:rPr>
          <w:sz w:val="24"/>
          <w:szCs w:val="24"/>
        </w:rPr>
      </w:pPr>
      <w:r w:rsidRPr="00C248EC">
        <w:rPr>
          <w:sz w:val="24"/>
          <w:szCs w:val="24"/>
          <w:lang w:val="en-US"/>
        </w:rPr>
        <w:t>https://www.eea.europa.eu/data-and-maps/figures/nitrogen-dioxide-annual-limit-values-for-the-protection-of-human-health</w:t>
      </w:r>
    </w:p>
    <w:p w:rsidR="00000000" w:rsidRPr="00C248EC" w:rsidRDefault="00F66C35" w:rsidP="00C248EC">
      <w:pPr>
        <w:numPr>
          <w:ilvl w:val="1"/>
          <w:numId w:val="5"/>
        </w:numPr>
        <w:rPr>
          <w:sz w:val="24"/>
          <w:szCs w:val="24"/>
        </w:rPr>
      </w:pPr>
      <w:r w:rsidRPr="00C248EC">
        <w:rPr>
          <w:sz w:val="24"/>
          <w:szCs w:val="24"/>
          <w:lang w:val="en-US"/>
        </w:rPr>
        <w:t>www.met.ie</w:t>
      </w:r>
    </w:p>
    <w:p w:rsidR="00C248EC" w:rsidRPr="0036483B" w:rsidRDefault="00C248EC">
      <w:pPr>
        <w:rPr>
          <w:sz w:val="24"/>
          <w:szCs w:val="24"/>
        </w:rPr>
      </w:pPr>
    </w:p>
    <w:p w:rsidR="0036483B" w:rsidRDefault="0036483B"/>
    <w:p w:rsidR="0036483B" w:rsidRDefault="0036483B"/>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81"/>
      </w:tblGrid>
      <w:tr w:rsidR="0036483B" w:rsidRPr="0036483B" w:rsidTr="0036483B">
        <w:trPr>
          <w:tblCellSpacing w:w="15" w:type="dxa"/>
        </w:trPr>
        <w:tc>
          <w:tcPr>
            <w:tcW w:w="0" w:type="auto"/>
            <w:shd w:val="clear" w:color="auto" w:fill="FFFFFF"/>
            <w:vAlign w:val="center"/>
          </w:tcPr>
          <w:p w:rsidR="0036483B" w:rsidRPr="0036483B" w:rsidRDefault="0036483B" w:rsidP="0036483B">
            <w:pPr>
              <w:numPr>
                <w:ilvl w:val="0"/>
                <w:numId w:val="1"/>
              </w:numPr>
              <w:spacing w:before="100" w:beforeAutospacing="1" w:after="100" w:afterAutospacing="1" w:line="240" w:lineRule="auto"/>
              <w:rPr>
                <w:rFonts w:ascii="Helvetica" w:eastAsia="Times New Roman" w:hAnsi="Helvetica" w:cs="Helvetica"/>
                <w:color w:val="000000"/>
                <w:sz w:val="27"/>
                <w:szCs w:val="27"/>
                <w:lang w:eastAsia="en-IE"/>
              </w:rPr>
            </w:pPr>
          </w:p>
        </w:tc>
        <w:tc>
          <w:tcPr>
            <w:tcW w:w="0" w:type="auto"/>
            <w:shd w:val="clear" w:color="auto" w:fill="FFFFFF"/>
            <w:vAlign w:val="center"/>
          </w:tcPr>
          <w:p w:rsidR="0036483B" w:rsidRPr="0036483B" w:rsidRDefault="0036483B" w:rsidP="0036483B">
            <w:pPr>
              <w:numPr>
                <w:ilvl w:val="0"/>
                <w:numId w:val="2"/>
              </w:numPr>
              <w:spacing w:before="100" w:beforeAutospacing="1" w:after="100" w:afterAutospacing="1" w:line="240" w:lineRule="auto"/>
              <w:rPr>
                <w:rFonts w:ascii="Helvetica" w:eastAsia="Times New Roman" w:hAnsi="Helvetica" w:cs="Helvetica"/>
                <w:color w:val="000000"/>
                <w:sz w:val="27"/>
                <w:szCs w:val="27"/>
                <w:lang w:eastAsia="en-IE"/>
              </w:rPr>
            </w:pPr>
          </w:p>
        </w:tc>
      </w:tr>
    </w:tbl>
    <w:p w:rsidR="0036483B" w:rsidRDefault="0036483B"/>
    <w:p w:rsidR="0036483B" w:rsidRDefault="0036483B"/>
    <w:p w:rsidR="0036483B" w:rsidRDefault="0036483B"/>
    <w:sectPr w:rsidR="003648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5B12"/>
    <w:multiLevelType w:val="hybridMultilevel"/>
    <w:tmpl w:val="06206CEA"/>
    <w:lvl w:ilvl="0" w:tplc="AC085402">
      <w:start w:val="1"/>
      <w:numFmt w:val="bullet"/>
      <w:lvlText w:val="•"/>
      <w:lvlJc w:val="left"/>
      <w:pPr>
        <w:tabs>
          <w:tab w:val="num" w:pos="720"/>
        </w:tabs>
        <w:ind w:left="720" w:hanging="360"/>
      </w:pPr>
      <w:rPr>
        <w:rFonts w:ascii="Arial" w:hAnsi="Arial" w:hint="default"/>
      </w:rPr>
    </w:lvl>
    <w:lvl w:ilvl="1" w:tplc="45867964" w:tentative="1">
      <w:start w:val="1"/>
      <w:numFmt w:val="bullet"/>
      <w:lvlText w:val="•"/>
      <w:lvlJc w:val="left"/>
      <w:pPr>
        <w:tabs>
          <w:tab w:val="num" w:pos="1440"/>
        </w:tabs>
        <w:ind w:left="1440" w:hanging="360"/>
      </w:pPr>
      <w:rPr>
        <w:rFonts w:ascii="Arial" w:hAnsi="Arial" w:hint="default"/>
      </w:rPr>
    </w:lvl>
    <w:lvl w:ilvl="2" w:tplc="7A9C3CBA" w:tentative="1">
      <w:start w:val="1"/>
      <w:numFmt w:val="bullet"/>
      <w:lvlText w:val="•"/>
      <w:lvlJc w:val="left"/>
      <w:pPr>
        <w:tabs>
          <w:tab w:val="num" w:pos="2160"/>
        </w:tabs>
        <w:ind w:left="2160" w:hanging="360"/>
      </w:pPr>
      <w:rPr>
        <w:rFonts w:ascii="Arial" w:hAnsi="Arial" w:hint="default"/>
      </w:rPr>
    </w:lvl>
    <w:lvl w:ilvl="3" w:tplc="326252F2" w:tentative="1">
      <w:start w:val="1"/>
      <w:numFmt w:val="bullet"/>
      <w:lvlText w:val="•"/>
      <w:lvlJc w:val="left"/>
      <w:pPr>
        <w:tabs>
          <w:tab w:val="num" w:pos="2880"/>
        </w:tabs>
        <w:ind w:left="2880" w:hanging="360"/>
      </w:pPr>
      <w:rPr>
        <w:rFonts w:ascii="Arial" w:hAnsi="Arial" w:hint="default"/>
      </w:rPr>
    </w:lvl>
    <w:lvl w:ilvl="4" w:tplc="7178A43C" w:tentative="1">
      <w:start w:val="1"/>
      <w:numFmt w:val="bullet"/>
      <w:lvlText w:val="•"/>
      <w:lvlJc w:val="left"/>
      <w:pPr>
        <w:tabs>
          <w:tab w:val="num" w:pos="3600"/>
        </w:tabs>
        <w:ind w:left="3600" w:hanging="360"/>
      </w:pPr>
      <w:rPr>
        <w:rFonts w:ascii="Arial" w:hAnsi="Arial" w:hint="default"/>
      </w:rPr>
    </w:lvl>
    <w:lvl w:ilvl="5" w:tplc="13B091E2" w:tentative="1">
      <w:start w:val="1"/>
      <w:numFmt w:val="bullet"/>
      <w:lvlText w:val="•"/>
      <w:lvlJc w:val="left"/>
      <w:pPr>
        <w:tabs>
          <w:tab w:val="num" w:pos="4320"/>
        </w:tabs>
        <w:ind w:left="4320" w:hanging="360"/>
      </w:pPr>
      <w:rPr>
        <w:rFonts w:ascii="Arial" w:hAnsi="Arial" w:hint="default"/>
      </w:rPr>
    </w:lvl>
    <w:lvl w:ilvl="6" w:tplc="354C2158" w:tentative="1">
      <w:start w:val="1"/>
      <w:numFmt w:val="bullet"/>
      <w:lvlText w:val="•"/>
      <w:lvlJc w:val="left"/>
      <w:pPr>
        <w:tabs>
          <w:tab w:val="num" w:pos="5040"/>
        </w:tabs>
        <w:ind w:left="5040" w:hanging="360"/>
      </w:pPr>
      <w:rPr>
        <w:rFonts w:ascii="Arial" w:hAnsi="Arial" w:hint="default"/>
      </w:rPr>
    </w:lvl>
    <w:lvl w:ilvl="7" w:tplc="9B56C81C" w:tentative="1">
      <w:start w:val="1"/>
      <w:numFmt w:val="bullet"/>
      <w:lvlText w:val="•"/>
      <w:lvlJc w:val="left"/>
      <w:pPr>
        <w:tabs>
          <w:tab w:val="num" w:pos="5760"/>
        </w:tabs>
        <w:ind w:left="5760" w:hanging="360"/>
      </w:pPr>
      <w:rPr>
        <w:rFonts w:ascii="Arial" w:hAnsi="Arial" w:hint="default"/>
      </w:rPr>
    </w:lvl>
    <w:lvl w:ilvl="8" w:tplc="8A44D4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8621C0"/>
    <w:multiLevelType w:val="hybridMultilevel"/>
    <w:tmpl w:val="08145DC4"/>
    <w:lvl w:ilvl="0" w:tplc="8FDC6D40">
      <w:start w:val="1"/>
      <w:numFmt w:val="decimal"/>
      <w:lvlText w:val="%1."/>
      <w:lvlJc w:val="left"/>
      <w:pPr>
        <w:tabs>
          <w:tab w:val="num" w:pos="720"/>
        </w:tabs>
        <w:ind w:left="720" w:hanging="360"/>
      </w:pPr>
    </w:lvl>
    <w:lvl w:ilvl="1" w:tplc="AC246DFC">
      <w:start w:val="155"/>
      <w:numFmt w:val="bullet"/>
      <w:lvlText w:val="•"/>
      <w:lvlJc w:val="left"/>
      <w:pPr>
        <w:tabs>
          <w:tab w:val="num" w:pos="1440"/>
        </w:tabs>
        <w:ind w:left="1440" w:hanging="360"/>
      </w:pPr>
      <w:rPr>
        <w:rFonts w:ascii="Arial" w:hAnsi="Arial" w:hint="default"/>
      </w:rPr>
    </w:lvl>
    <w:lvl w:ilvl="2" w:tplc="E690D08E" w:tentative="1">
      <w:start w:val="1"/>
      <w:numFmt w:val="decimal"/>
      <w:lvlText w:val="%3."/>
      <w:lvlJc w:val="left"/>
      <w:pPr>
        <w:tabs>
          <w:tab w:val="num" w:pos="2160"/>
        </w:tabs>
        <w:ind w:left="2160" w:hanging="360"/>
      </w:pPr>
    </w:lvl>
    <w:lvl w:ilvl="3" w:tplc="8056D6F8" w:tentative="1">
      <w:start w:val="1"/>
      <w:numFmt w:val="decimal"/>
      <w:lvlText w:val="%4."/>
      <w:lvlJc w:val="left"/>
      <w:pPr>
        <w:tabs>
          <w:tab w:val="num" w:pos="2880"/>
        </w:tabs>
        <w:ind w:left="2880" w:hanging="360"/>
      </w:pPr>
    </w:lvl>
    <w:lvl w:ilvl="4" w:tplc="7DB8A040" w:tentative="1">
      <w:start w:val="1"/>
      <w:numFmt w:val="decimal"/>
      <w:lvlText w:val="%5."/>
      <w:lvlJc w:val="left"/>
      <w:pPr>
        <w:tabs>
          <w:tab w:val="num" w:pos="3600"/>
        </w:tabs>
        <w:ind w:left="3600" w:hanging="360"/>
      </w:pPr>
    </w:lvl>
    <w:lvl w:ilvl="5" w:tplc="449443CE" w:tentative="1">
      <w:start w:val="1"/>
      <w:numFmt w:val="decimal"/>
      <w:lvlText w:val="%6."/>
      <w:lvlJc w:val="left"/>
      <w:pPr>
        <w:tabs>
          <w:tab w:val="num" w:pos="4320"/>
        </w:tabs>
        <w:ind w:left="4320" w:hanging="360"/>
      </w:pPr>
    </w:lvl>
    <w:lvl w:ilvl="6" w:tplc="A65EFE08" w:tentative="1">
      <w:start w:val="1"/>
      <w:numFmt w:val="decimal"/>
      <w:lvlText w:val="%7."/>
      <w:lvlJc w:val="left"/>
      <w:pPr>
        <w:tabs>
          <w:tab w:val="num" w:pos="5040"/>
        </w:tabs>
        <w:ind w:left="5040" w:hanging="360"/>
      </w:pPr>
    </w:lvl>
    <w:lvl w:ilvl="7" w:tplc="10C2523E" w:tentative="1">
      <w:start w:val="1"/>
      <w:numFmt w:val="decimal"/>
      <w:lvlText w:val="%8."/>
      <w:lvlJc w:val="left"/>
      <w:pPr>
        <w:tabs>
          <w:tab w:val="num" w:pos="5760"/>
        </w:tabs>
        <w:ind w:left="5760" w:hanging="360"/>
      </w:pPr>
    </w:lvl>
    <w:lvl w:ilvl="8" w:tplc="9A32DFE8" w:tentative="1">
      <w:start w:val="1"/>
      <w:numFmt w:val="decimal"/>
      <w:lvlText w:val="%9."/>
      <w:lvlJc w:val="left"/>
      <w:pPr>
        <w:tabs>
          <w:tab w:val="num" w:pos="6480"/>
        </w:tabs>
        <w:ind w:left="6480" w:hanging="360"/>
      </w:pPr>
    </w:lvl>
  </w:abstractNum>
  <w:abstractNum w:abstractNumId="2" w15:restartNumberingAfterBreak="0">
    <w:nsid w:val="218F225C"/>
    <w:multiLevelType w:val="hybridMultilevel"/>
    <w:tmpl w:val="B770E8B6"/>
    <w:lvl w:ilvl="0" w:tplc="3E3E44DE">
      <w:start w:val="1"/>
      <w:numFmt w:val="bullet"/>
      <w:lvlText w:val="•"/>
      <w:lvlJc w:val="left"/>
      <w:pPr>
        <w:tabs>
          <w:tab w:val="num" w:pos="720"/>
        </w:tabs>
        <w:ind w:left="720" w:hanging="360"/>
      </w:pPr>
      <w:rPr>
        <w:rFonts w:ascii="Arial" w:hAnsi="Arial" w:hint="default"/>
      </w:rPr>
    </w:lvl>
    <w:lvl w:ilvl="1" w:tplc="60029C5E">
      <w:start w:val="1"/>
      <w:numFmt w:val="bullet"/>
      <w:lvlText w:val="•"/>
      <w:lvlJc w:val="left"/>
      <w:pPr>
        <w:tabs>
          <w:tab w:val="num" w:pos="1440"/>
        </w:tabs>
        <w:ind w:left="1440" w:hanging="360"/>
      </w:pPr>
      <w:rPr>
        <w:rFonts w:ascii="Arial" w:hAnsi="Arial" w:hint="default"/>
      </w:rPr>
    </w:lvl>
    <w:lvl w:ilvl="2" w:tplc="3516D93E" w:tentative="1">
      <w:start w:val="1"/>
      <w:numFmt w:val="bullet"/>
      <w:lvlText w:val="•"/>
      <w:lvlJc w:val="left"/>
      <w:pPr>
        <w:tabs>
          <w:tab w:val="num" w:pos="2160"/>
        </w:tabs>
        <w:ind w:left="2160" w:hanging="360"/>
      </w:pPr>
      <w:rPr>
        <w:rFonts w:ascii="Arial" w:hAnsi="Arial" w:hint="default"/>
      </w:rPr>
    </w:lvl>
    <w:lvl w:ilvl="3" w:tplc="C218CD3A" w:tentative="1">
      <w:start w:val="1"/>
      <w:numFmt w:val="bullet"/>
      <w:lvlText w:val="•"/>
      <w:lvlJc w:val="left"/>
      <w:pPr>
        <w:tabs>
          <w:tab w:val="num" w:pos="2880"/>
        </w:tabs>
        <w:ind w:left="2880" w:hanging="360"/>
      </w:pPr>
      <w:rPr>
        <w:rFonts w:ascii="Arial" w:hAnsi="Arial" w:hint="default"/>
      </w:rPr>
    </w:lvl>
    <w:lvl w:ilvl="4" w:tplc="C32642AC" w:tentative="1">
      <w:start w:val="1"/>
      <w:numFmt w:val="bullet"/>
      <w:lvlText w:val="•"/>
      <w:lvlJc w:val="left"/>
      <w:pPr>
        <w:tabs>
          <w:tab w:val="num" w:pos="3600"/>
        </w:tabs>
        <w:ind w:left="3600" w:hanging="360"/>
      </w:pPr>
      <w:rPr>
        <w:rFonts w:ascii="Arial" w:hAnsi="Arial" w:hint="default"/>
      </w:rPr>
    </w:lvl>
    <w:lvl w:ilvl="5" w:tplc="4DF66D26" w:tentative="1">
      <w:start w:val="1"/>
      <w:numFmt w:val="bullet"/>
      <w:lvlText w:val="•"/>
      <w:lvlJc w:val="left"/>
      <w:pPr>
        <w:tabs>
          <w:tab w:val="num" w:pos="4320"/>
        </w:tabs>
        <w:ind w:left="4320" w:hanging="360"/>
      </w:pPr>
      <w:rPr>
        <w:rFonts w:ascii="Arial" w:hAnsi="Arial" w:hint="default"/>
      </w:rPr>
    </w:lvl>
    <w:lvl w:ilvl="6" w:tplc="BCD832D8" w:tentative="1">
      <w:start w:val="1"/>
      <w:numFmt w:val="bullet"/>
      <w:lvlText w:val="•"/>
      <w:lvlJc w:val="left"/>
      <w:pPr>
        <w:tabs>
          <w:tab w:val="num" w:pos="5040"/>
        </w:tabs>
        <w:ind w:left="5040" w:hanging="360"/>
      </w:pPr>
      <w:rPr>
        <w:rFonts w:ascii="Arial" w:hAnsi="Arial" w:hint="default"/>
      </w:rPr>
    </w:lvl>
    <w:lvl w:ilvl="7" w:tplc="E8D6D920" w:tentative="1">
      <w:start w:val="1"/>
      <w:numFmt w:val="bullet"/>
      <w:lvlText w:val="•"/>
      <w:lvlJc w:val="left"/>
      <w:pPr>
        <w:tabs>
          <w:tab w:val="num" w:pos="5760"/>
        </w:tabs>
        <w:ind w:left="5760" w:hanging="360"/>
      </w:pPr>
      <w:rPr>
        <w:rFonts w:ascii="Arial" w:hAnsi="Arial" w:hint="default"/>
      </w:rPr>
    </w:lvl>
    <w:lvl w:ilvl="8" w:tplc="597ED3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E779FC"/>
    <w:multiLevelType w:val="multilevel"/>
    <w:tmpl w:val="17FA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0107EA"/>
    <w:multiLevelType w:val="hybridMultilevel"/>
    <w:tmpl w:val="8D06BDA0"/>
    <w:lvl w:ilvl="0" w:tplc="1AAC94B8">
      <w:start w:val="1"/>
      <w:numFmt w:val="decimal"/>
      <w:lvlText w:val="%1."/>
      <w:lvlJc w:val="left"/>
      <w:pPr>
        <w:tabs>
          <w:tab w:val="num" w:pos="720"/>
        </w:tabs>
        <w:ind w:left="720" w:hanging="360"/>
      </w:pPr>
    </w:lvl>
    <w:lvl w:ilvl="1" w:tplc="FD809A22" w:tentative="1">
      <w:start w:val="1"/>
      <w:numFmt w:val="decimal"/>
      <w:lvlText w:val="%2."/>
      <w:lvlJc w:val="left"/>
      <w:pPr>
        <w:tabs>
          <w:tab w:val="num" w:pos="1440"/>
        </w:tabs>
        <w:ind w:left="1440" w:hanging="360"/>
      </w:pPr>
    </w:lvl>
    <w:lvl w:ilvl="2" w:tplc="BB52CEB4" w:tentative="1">
      <w:start w:val="1"/>
      <w:numFmt w:val="decimal"/>
      <w:lvlText w:val="%3."/>
      <w:lvlJc w:val="left"/>
      <w:pPr>
        <w:tabs>
          <w:tab w:val="num" w:pos="2160"/>
        </w:tabs>
        <w:ind w:left="2160" w:hanging="360"/>
      </w:pPr>
    </w:lvl>
    <w:lvl w:ilvl="3" w:tplc="76F6310C" w:tentative="1">
      <w:start w:val="1"/>
      <w:numFmt w:val="decimal"/>
      <w:lvlText w:val="%4."/>
      <w:lvlJc w:val="left"/>
      <w:pPr>
        <w:tabs>
          <w:tab w:val="num" w:pos="2880"/>
        </w:tabs>
        <w:ind w:left="2880" w:hanging="360"/>
      </w:pPr>
    </w:lvl>
    <w:lvl w:ilvl="4" w:tplc="E88494A2" w:tentative="1">
      <w:start w:val="1"/>
      <w:numFmt w:val="decimal"/>
      <w:lvlText w:val="%5."/>
      <w:lvlJc w:val="left"/>
      <w:pPr>
        <w:tabs>
          <w:tab w:val="num" w:pos="3600"/>
        </w:tabs>
        <w:ind w:left="3600" w:hanging="360"/>
      </w:pPr>
    </w:lvl>
    <w:lvl w:ilvl="5" w:tplc="807C97B0" w:tentative="1">
      <w:start w:val="1"/>
      <w:numFmt w:val="decimal"/>
      <w:lvlText w:val="%6."/>
      <w:lvlJc w:val="left"/>
      <w:pPr>
        <w:tabs>
          <w:tab w:val="num" w:pos="4320"/>
        </w:tabs>
        <w:ind w:left="4320" w:hanging="360"/>
      </w:pPr>
    </w:lvl>
    <w:lvl w:ilvl="6" w:tplc="C532CCF0" w:tentative="1">
      <w:start w:val="1"/>
      <w:numFmt w:val="decimal"/>
      <w:lvlText w:val="%7."/>
      <w:lvlJc w:val="left"/>
      <w:pPr>
        <w:tabs>
          <w:tab w:val="num" w:pos="5040"/>
        </w:tabs>
        <w:ind w:left="5040" w:hanging="360"/>
      </w:pPr>
    </w:lvl>
    <w:lvl w:ilvl="7" w:tplc="8D822920" w:tentative="1">
      <w:start w:val="1"/>
      <w:numFmt w:val="decimal"/>
      <w:lvlText w:val="%8."/>
      <w:lvlJc w:val="left"/>
      <w:pPr>
        <w:tabs>
          <w:tab w:val="num" w:pos="5760"/>
        </w:tabs>
        <w:ind w:left="5760" w:hanging="360"/>
      </w:pPr>
    </w:lvl>
    <w:lvl w:ilvl="8" w:tplc="FE6E76F6" w:tentative="1">
      <w:start w:val="1"/>
      <w:numFmt w:val="decimal"/>
      <w:lvlText w:val="%9."/>
      <w:lvlJc w:val="left"/>
      <w:pPr>
        <w:tabs>
          <w:tab w:val="num" w:pos="6480"/>
        </w:tabs>
        <w:ind w:left="6480" w:hanging="360"/>
      </w:pPr>
    </w:lvl>
  </w:abstractNum>
  <w:abstractNum w:abstractNumId="5" w15:restartNumberingAfterBreak="0">
    <w:nsid w:val="3C1C42B0"/>
    <w:multiLevelType w:val="hybridMultilevel"/>
    <w:tmpl w:val="5C3ABAEA"/>
    <w:lvl w:ilvl="0" w:tplc="5B6A5C86">
      <w:start w:val="1"/>
      <w:numFmt w:val="decimal"/>
      <w:lvlText w:val="%1."/>
      <w:lvlJc w:val="left"/>
      <w:pPr>
        <w:tabs>
          <w:tab w:val="num" w:pos="720"/>
        </w:tabs>
        <w:ind w:left="720" w:hanging="360"/>
      </w:pPr>
    </w:lvl>
    <w:lvl w:ilvl="1" w:tplc="EA4C11AC">
      <w:start w:val="1"/>
      <w:numFmt w:val="decimal"/>
      <w:lvlText w:val="%2."/>
      <w:lvlJc w:val="left"/>
      <w:pPr>
        <w:tabs>
          <w:tab w:val="num" w:pos="1440"/>
        </w:tabs>
        <w:ind w:left="1440" w:hanging="360"/>
      </w:pPr>
    </w:lvl>
    <w:lvl w:ilvl="2" w:tplc="593CC182" w:tentative="1">
      <w:start w:val="1"/>
      <w:numFmt w:val="decimal"/>
      <w:lvlText w:val="%3."/>
      <w:lvlJc w:val="left"/>
      <w:pPr>
        <w:tabs>
          <w:tab w:val="num" w:pos="2160"/>
        </w:tabs>
        <w:ind w:left="2160" w:hanging="360"/>
      </w:pPr>
    </w:lvl>
    <w:lvl w:ilvl="3" w:tplc="1A94F930" w:tentative="1">
      <w:start w:val="1"/>
      <w:numFmt w:val="decimal"/>
      <w:lvlText w:val="%4."/>
      <w:lvlJc w:val="left"/>
      <w:pPr>
        <w:tabs>
          <w:tab w:val="num" w:pos="2880"/>
        </w:tabs>
        <w:ind w:left="2880" w:hanging="360"/>
      </w:pPr>
    </w:lvl>
    <w:lvl w:ilvl="4" w:tplc="4468C6F4" w:tentative="1">
      <w:start w:val="1"/>
      <w:numFmt w:val="decimal"/>
      <w:lvlText w:val="%5."/>
      <w:lvlJc w:val="left"/>
      <w:pPr>
        <w:tabs>
          <w:tab w:val="num" w:pos="3600"/>
        </w:tabs>
        <w:ind w:left="3600" w:hanging="360"/>
      </w:pPr>
    </w:lvl>
    <w:lvl w:ilvl="5" w:tplc="FA4A78A8" w:tentative="1">
      <w:start w:val="1"/>
      <w:numFmt w:val="decimal"/>
      <w:lvlText w:val="%6."/>
      <w:lvlJc w:val="left"/>
      <w:pPr>
        <w:tabs>
          <w:tab w:val="num" w:pos="4320"/>
        </w:tabs>
        <w:ind w:left="4320" w:hanging="360"/>
      </w:pPr>
    </w:lvl>
    <w:lvl w:ilvl="6" w:tplc="40F8B894" w:tentative="1">
      <w:start w:val="1"/>
      <w:numFmt w:val="decimal"/>
      <w:lvlText w:val="%7."/>
      <w:lvlJc w:val="left"/>
      <w:pPr>
        <w:tabs>
          <w:tab w:val="num" w:pos="5040"/>
        </w:tabs>
        <w:ind w:left="5040" w:hanging="360"/>
      </w:pPr>
    </w:lvl>
    <w:lvl w:ilvl="7" w:tplc="937C8D16" w:tentative="1">
      <w:start w:val="1"/>
      <w:numFmt w:val="decimal"/>
      <w:lvlText w:val="%8."/>
      <w:lvlJc w:val="left"/>
      <w:pPr>
        <w:tabs>
          <w:tab w:val="num" w:pos="5760"/>
        </w:tabs>
        <w:ind w:left="5760" w:hanging="360"/>
      </w:pPr>
    </w:lvl>
    <w:lvl w:ilvl="8" w:tplc="0A1640E4" w:tentative="1">
      <w:start w:val="1"/>
      <w:numFmt w:val="decimal"/>
      <w:lvlText w:val="%9."/>
      <w:lvlJc w:val="left"/>
      <w:pPr>
        <w:tabs>
          <w:tab w:val="num" w:pos="6480"/>
        </w:tabs>
        <w:ind w:left="6480" w:hanging="360"/>
      </w:pPr>
    </w:lvl>
  </w:abstractNum>
  <w:abstractNum w:abstractNumId="6" w15:restartNumberingAfterBreak="0">
    <w:nsid w:val="408854E6"/>
    <w:multiLevelType w:val="multilevel"/>
    <w:tmpl w:val="93E2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DA7C16"/>
    <w:multiLevelType w:val="hybridMultilevel"/>
    <w:tmpl w:val="4DAC4FFC"/>
    <w:lvl w:ilvl="0" w:tplc="E4DEDD26">
      <w:start w:val="1"/>
      <w:numFmt w:val="decimal"/>
      <w:lvlText w:val="%1."/>
      <w:lvlJc w:val="left"/>
      <w:pPr>
        <w:tabs>
          <w:tab w:val="num" w:pos="720"/>
        </w:tabs>
        <w:ind w:left="720" w:hanging="360"/>
      </w:pPr>
    </w:lvl>
    <w:lvl w:ilvl="1" w:tplc="B8DA3324" w:tentative="1">
      <w:start w:val="1"/>
      <w:numFmt w:val="decimal"/>
      <w:lvlText w:val="%2."/>
      <w:lvlJc w:val="left"/>
      <w:pPr>
        <w:tabs>
          <w:tab w:val="num" w:pos="1440"/>
        </w:tabs>
        <w:ind w:left="1440" w:hanging="360"/>
      </w:pPr>
    </w:lvl>
    <w:lvl w:ilvl="2" w:tplc="74DA48D0" w:tentative="1">
      <w:start w:val="1"/>
      <w:numFmt w:val="decimal"/>
      <w:lvlText w:val="%3."/>
      <w:lvlJc w:val="left"/>
      <w:pPr>
        <w:tabs>
          <w:tab w:val="num" w:pos="2160"/>
        </w:tabs>
        <w:ind w:left="2160" w:hanging="360"/>
      </w:pPr>
    </w:lvl>
    <w:lvl w:ilvl="3" w:tplc="D5582F50" w:tentative="1">
      <w:start w:val="1"/>
      <w:numFmt w:val="decimal"/>
      <w:lvlText w:val="%4."/>
      <w:lvlJc w:val="left"/>
      <w:pPr>
        <w:tabs>
          <w:tab w:val="num" w:pos="2880"/>
        </w:tabs>
        <w:ind w:left="2880" w:hanging="360"/>
      </w:pPr>
    </w:lvl>
    <w:lvl w:ilvl="4" w:tplc="7A0A4088" w:tentative="1">
      <w:start w:val="1"/>
      <w:numFmt w:val="decimal"/>
      <w:lvlText w:val="%5."/>
      <w:lvlJc w:val="left"/>
      <w:pPr>
        <w:tabs>
          <w:tab w:val="num" w:pos="3600"/>
        </w:tabs>
        <w:ind w:left="3600" w:hanging="360"/>
      </w:pPr>
    </w:lvl>
    <w:lvl w:ilvl="5" w:tplc="05A27B28" w:tentative="1">
      <w:start w:val="1"/>
      <w:numFmt w:val="decimal"/>
      <w:lvlText w:val="%6."/>
      <w:lvlJc w:val="left"/>
      <w:pPr>
        <w:tabs>
          <w:tab w:val="num" w:pos="4320"/>
        </w:tabs>
        <w:ind w:left="4320" w:hanging="360"/>
      </w:pPr>
    </w:lvl>
    <w:lvl w:ilvl="6" w:tplc="2C18210A" w:tentative="1">
      <w:start w:val="1"/>
      <w:numFmt w:val="decimal"/>
      <w:lvlText w:val="%7."/>
      <w:lvlJc w:val="left"/>
      <w:pPr>
        <w:tabs>
          <w:tab w:val="num" w:pos="5040"/>
        </w:tabs>
        <w:ind w:left="5040" w:hanging="360"/>
      </w:pPr>
    </w:lvl>
    <w:lvl w:ilvl="7" w:tplc="DB82C586" w:tentative="1">
      <w:start w:val="1"/>
      <w:numFmt w:val="decimal"/>
      <w:lvlText w:val="%8."/>
      <w:lvlJc w:val="left"/>
      <w:pPr>
        <w:tabs>
          <w:tab w:val="num" w:pos="5760"/>
        </w:tabs>
        <w:ind w:left="5760" w:hanging="360"/>
      </w:pPr>
    </w:lvl>
    <w:lvl w:ilvl="8" w:tplc="2098BF82" w:tentative="1">
      <w:start w:val="1"/>
      <w:numFmt w:val="decimal"/>
      <w:lvlText w:val="%9."/>
      <w:lvlJc w:val="left"/>
      <w:pPr>
        <w:tabs>
          <w:tab w:val="num" w:pos="6480"/>
        </w:tabs>
        <w:ind w:left="6480" w:hanging="360"/>
      </w:pPr>
    </w:lvl>
  </w:abstractNum>
  <w:abstractNum w:abstractNumId="8" w15:restartNumberingAfterBreak="0">
    <w:nsid w:val="53193FD5"/>
    <w:multiLevelType w:val="hybridMultilevel"/>
    <w:tmpl w:val="22B8788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6278546F"/>
    <w:multiLevelType w:val="hybridMultilevel"/>
    <w:tmpl w:val="F746E53E"/>
    <w:lvl w:ilvl="0" w:tplc="FC34F196">
      <w:start w:val="1"/>
      <w:numFmt w:val="bullet"/>
      <w:lvlText w:val="-"/>
      <w:lvlJc w:val="left"/>
      <w:pPr>
        <w:tabs>
          <w:tab w:val="num" w:pos="720"/>
        </w:tabs>
        <w:ind w:left="720" w:hanging="360"/>
      </w:pPr>
      <w:rPr>
        <w:rFonts w:ascii="Calibri" w:hAnsi="Calibri" w:hint="default"/>
      </w:rPr>
    </w:lvl>
    <w:lvl w:ilvl="1" w:tplc="8A382D80" w:tentative="1">
      <w:start w:val="1"/>
      <w:numFmt w:val="bullet"/>
      <w:lvlText w:val="-"/>
      <w:lvlJc w:val="left"/>
      <w:pPr>
        <w:tabs>
          <w:tab w:val="num" w:pos="1440"/>
        </w:tabs>
        <w:ind w:left="1440" w:hanging="360"/>
      </w:pPr>
      <w:rPr>
        <w:rFonts w:ascii="Calibri" w:hAnsi="Calibri" w:hint="default"/>
      </w:rPr>
    </w:lvl>
    <w:lvl w:ilvl="2" w:tplc="E48EB9E2" w:tentative="1">
      <w:start w:val="1"/>
      <w:numFmt w:val="bullet"/>
      <w:lvlText w:val="-"/>
      <w:lvlJc w:val="left"/>
      <w:pPr>
        <w:tabs>
          <w:tab w:val="num" w:pos="2160"/>
        </w:tabs>
        <w:ind w:left="2160" w:hanging="360"/>
      </w:pPr>
      <w:rPr>
        <w:rFonts w:ascii="Calibri" w:hAnsi="Calibri" w:hint="default"/>
      </w:rPr>
    </w:lvl>
    <w:lvl w:ilvl="3" w:tplc="C280545A" w:tentative="1">
      <w:start w:val="1"/>
      <w:numFmt w:val="bullet"/>
      <w:lvlText w:val="-"/>
      <w:lvlJc w:val="left"/>
      <w:pPr>
        <w:tabs>
          <w:tab w:val="num" w:pos="2880"/>
        </w:tabs>
        <w:ind w:left="2880" w:hanging="360"/>
      </w:pPr>
      <w:rPr>
        <w:rFonts w:ascii="Calibri" w:hAnsi="Calibri" w:hint="default"/>
      </w:rPr>
    </w:lvl>
    <w:lvl w:ilvl="4" w:tplc="7CA8CC54" w:tentative="1">
      <w:start w:val="1"/>
      <w:numFmt w:val="bullet"/>
      <w:lvlText w:val="-"/>
      <w:lvlJc w:val="left"/>
      <w:pPr>
        <w:tabs>
          <w:tab w:val="num" w:pos="3600"/>
        </w:tabs>
        <w:ind w:left="3600" w:hanging="360"/>
      </w:pPr>
      <w:rPr>
        <w:rFonts w:ascii="Calibri" w:hAnsi="Calibri" w:hint="default"/>
      </w:rPr>
    </w:lvl>
    <w:lvl w:ilvl="5" w:tplc="4216952E" w:tentative="1">
      <w:start w:val="1"/>
      <w:numFmt w:val="bullet"/>
      <w:lvlText w:val="-"/>
      <w:lvlJc w:val="left"/>
      <w:pPr>
        <w:tabs>
          <w:tab w:val="num" w:pos="4320"/>
        </w:tabs>
        <w:ind w:left="4320" w:hanging="360"/>
      </w:pPr>
      <w:rPr>
        <w:rFonts w:ascii="Calibri" w:hAnsi="Calibri" w:hint="default"/>
      </w:rPr>
    </w:lvl>
    <w:lvl w:ilvl="6" w:tplc="97E0020E" w:tentative="1">
      <w:start w:val="1"/>
      <w:numFmt w:val="bullet"/>
      <w:lvlText w:val="-"/>
      <w:lvlJc w:val="left"/>
      <w:pPr>
        <w:tabs>
          <w:tab w:val="num" w:pos="5040"/>
        </w:tabs>
        <w:ind w:left="5040" w:hanging="360"/>
      </w:pPr>
      <w:rPr>
        <w:rFonts w:ascii="Calibri" w:hAnsi="Calibri" w:hint="default"/>
      </w:rPr>
    </w:lvl>
    <w:lvl w:ilvl="7" w:tplc="22CEAEFA" w:tentative="1">
      <w:start w:val="1"/>
      <w:numFmt w:val="bullet"/>
      <w:lvlText w:val="-"/>
      <w:lvlJc w:val="left"/>
      <w:pPr>
        <w:tabs>
          <w:tab w:val="num" w:pos="5760"/>
        </w:tabs>
        <w:ind w:left="5760" w:hanging="360"/>
      </w:pPr>
      <w:rPr>
        <w:rFonts w:ascii="Calibri" w:hAnsi="Calibri" w:hint="default"/>
      </w:rPr>
    </w:lvl>
    <w:lvl w:ilvl="8" w:tplc="4D10C7A8"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67F458F3"/>
    <w:multiLevelType w:val="hybridMultilevel"/>
    <w:tmpl w:val="565671A6"/>
    <w:lvl w:ilvl="0" w:tplc="5A560AB4">
      <w:start w:val="1"/>
      <w:numFmt w:val="bullet"/>
      <w:lvlText w:val="•"/>
      <w:lvlJc w:val="left"/>
      <w:pPr>
        <w:tabs>
          <w:tab w:val="num" w:pos="720"/>
        </w:tabs>
        <w:ind w:left="720" w:hanging="360"/>
      </w:pPr>
      <w:rPr>
        <w:rFonts w:ascii="Arial" w:hAnsi="Arial" w:hint="default"/>
      </w:rPr>
    </w:lvl>
    <w:lvl w:ilvl="1" w:tplc="084EDC74">
      <w:start w:val="1"/>
      <w:numFmt w:val="bullet"/>
      <w:lvlText w:val="•"/>
      <w:lvlJc w:val="left"/>
      <w:pPr>
        <w:tabs>
          <w:tab w:val="num" w:pos="1440"/>
        </w:tabs>
        <w:ind w:left="1440" w:hanging="360"/>
      </w:pPr>
      <w:rPr>
        <w:rFonts w:ascii="Arial" w:hAnsi="Arial" w:hint="default"/>
      </w:rPr>
    </w:lvl>
    <w:lvl w:ilvl="2" w:tplc="F4945682" w:tentative="1">
      <w:start w:val="1"/>
      <w:numFmt w:val="bullet"/>
      <w:lvlText w:val="•"/>
      <w:lvlJc w:val="left"/>
      <w:pPr>
        <w:tabs>
          <w:tab w:val="num" w:pos="2160"/>
        </w:tabs>
        <w:ind w:left="2160" w:hanging="360"/>
      </w:pPr>
      <w:rPr>
        <w:rFonts w:ascii="Arial" w:hAnsi="Arial" w:hint="default"/>
      </w:rPr>
    </w:lvl>
    <w:lvl w:ilvl="3" w:tplc="4FCA5A8A" w:tentative="1">
      <w:start w:val="1"/>
      <w:numFmt w:val="bullet"/>
      <w:lvlText w:val="•"/>
      <w:lvlJc w:val="left"/>
      <w:pPr>
        <w:tabs>
          <w:tab w:val="num" w:pos="2880"/>
        </w:tabs>
        <w:ind w:left="2880" w:hanging="360"/>
      </w:pPr>
      <w:rPr>
        <w:rFonts w:ascii="Arial" w:hAnsi="Arial" w:hint="default"/>
      </w:rPr>
    </w:lvl>
    <w:lvl w:ilvl="4" w:tplc="F6B40E62" w:tentative="1">
      <w:start w:val="1"/>
      <w:numFmt w:val="bullet"/>
      <w:lvlText w:val="•"/>
      <w:lvlJc w:val="left"/>
      <w:pPr>
        <w:tabs>
          <w:tab w:val="num" w:pos="3600"/>
        </w:tabs>
        <w:ind w:left="3600" w:hanging="360"/>
      </w:pPr>
      <w:rPr>
        <w:rFonts w:ascii="Arial" w:hAnsi="Arial" w:hint="default"/>
      </w:rPr>
    </w:lvl>
    <w:lvl w:ilvl="5" w:tplc="1856EDF4" w:tentative="1">
      <w:start w:val="1"/>
      <w:numFmt w:val="bullet"/>
      <w:lvlText w:val="•"/>
      <w:lvlJc w:val="left"/>
      <w:pPr>
        <w:tabs>
          <w:tab w:val="num" w:pos="4320"/>
        </w:tabs>
        <w:ind w:left="4320" w:hanging="360"/>
      </w:pPr>
      <w:rPr>
        <w:rFonts w:ascii="Arial" w:hAnsi="Arial" w:hint="default"/>
      </w:rPr>
    </w:lvl>
    <w:lvl w:ilvl="6" w:tplc="3B86E624" w:tentative="1">
      <w:start w:val="1"/>
      <w:numFmt w:val="bullet"/>
      <w:lvlText w:val="•"/>
      <w:lvlJc w:val="left"/>
      <w:pPr>
        <w:tabs>
          <w:tab w:val="num" w:pos="5040"/>
        </w:tabs>
        <w:ind w:left="5040" w:hanging="360"/>
      </w:pPr>
      <w:rPr>
        <w:rFonts w:ascii="Arial" w:hAnsi="Arial" w:hint="default"/>
      </w:rPr>
    </w:lvl>
    <w:lvl w:ilvl="7" w:tplc="9272B8BC" w:tentative="1">
      <w:start w:val="1"/>
      <w:numFmt w:val="bullet"/>
      <w:lvlText w:val="•"/>
      <w:lvlJc w:val="left"/>
      <w:pPr>
        <w:tabs>
          <w:tab w:val="num" w:pos="5760"/>
        </w:tabs>
        <w:ind w:left="5760" w:hanging="360"/>
      </w:pPr>
      <w:rPr>
        <w:rFonts w:ascii="Arial" w:hAnsi="Arial" w:hint="default"/>
      </w:rPr>
    </w:lvl>
    <w:lvl w:ilvl="8" w:tplc="961086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B054ABA"/>
    <w:multiLevelType w:val="hybridMultilevel"/>
    <w:tmpl w:val="2C7E5EBC"/>
    <w:lvl w:ilvl="0" w:tplc="3028D14A">
      <w:start w:val="1"/>
      <w:numFmt w:val="decimal"/>
      <w:lvlText w:val="%1."/>
      <w:lvlJc w:val="left"/>
      <w:pPr>
        <w:tabs>
          <w:tab w:val="num" w:pos="720"/>
        </w:tabs>
        <w:ind w:left="720" w:hanging="360"/>
      </w:pPr>
    </w:lvl>
    <w:lvl w:ilvl="1" w:tplc="B752564E">
      <w:start w:val="155"/>
      <w:numFmt w:val="bullet"/>
      <w:lvlText w:val="•"/>
      <w:lvlJc w:val="left"/>
      <w:pPr>
        <w:tabs>
          <w:tab w:val="num" w:pos="1440"/>
        </w:tabs>
        <w:ind w:left="1440" w:hanging="360"/>
      </w:pPr>
      <w:rPr>
        <w:rFonts w:ascii="Arial" w:hAnsi="Arial" w:hint="default"/>
      </w:rPr>
    </w:lvl>
    <w:lvl w:ilvl="2" w:tplc="48F8C52A" w:tentative="1">
      <w:start w:val="1"/>
      <w:numFmt w:val="decimal"/>
      <w:lvlText w:val="%3."/>
      <w:lvlJc w:val="left"/>
      <w:pPr>
        <w:tabs>
          <w:tab w:val="num" w:pos="2160"/>
        </w:tabs>
        <w:ind w:left="2160" w:hanging="360"/>
      </w:pPr>
    </w:lvl>
    <w:lvl w:ilvl="3" w:tplc="84728C88" w:tentative="1">
      <w:start w:val="1"/>
      <w:numFmt w:val="decimal"/>
      <w:lvlText w:val="%4."/>
      <w:lvlJc w:val="left"/>
      <w:pPr>
        <w:tabs>
          <w:tab w:val="num" w:pos="2880"/>
        </w:tabs>
        <w:ind w:left="2880" w:hanging="360"/>
      </w:pPr>
    </w:lvl>
    <w:lvl w:ilvl="4" w:tplc="BA225662" w:tentative="1">
      <w:start w:val="1"/>
      <w:numFmt w:val="decimal"/>
      <w:lvlText w:val="%5."/>
      <w:lvlJc w:val="left"/>
      <w:pPr>
        <w:tabs>
          <w:tab w:val="num" w:pos="3600"/>
        </w:tabs>
        <w:ind w:left="3600" w:hanging="360"/>
      </w:pPr>
    </w:lvl>
    <w:lvl w:ilvl="5" w:tplc="472A9C34" w:tentative="1">
      <w:start w:val="1"/>
      <w:numFmt w:val="decimal"/>
      <w:lvlText w:val="%6."/>
      <w:lvlJc w:val="left"/>
      <w:pPr>
        <w:tabs>
          <w:tab w:val="num" w:pos="4320"/>
        </w:tabs>
        <w:ind w:left="4320" w:hanging="360"/>
      </w:pPr>
    </w:lvl>
    <w:lvl w:ilvl="6" w:tplc="E85CB912" w:tentative="1">
      <w:start w:val="1"/>
      <w:numFmt w:val="decimal"/>
      <w:lvlText w:val="%7."/>
      <w:lvlJc w:val="left"/>
      <w:pPr>
        <w:tabs>
          <w:tab w:val="num" w:pos="5040"/>
        </w:tabs>
        <w:ind w:left="5040" w:hanging="360"/>
      </w:pPr>
    </w:lvl>
    <w:lvl w:ilvl="7" w:tplc="7B3E5746" w:tentative="1">
      <w:start w:val="1"/>
      <w:numFmt w:val="decimal"/>
      <w:lvlText w:val="%8."/>
      <w:lvlJc w:val="left"/>
      <w:pPr>
        <w:tabs>
          <w:tab w:val="num" w:pos="5760"/>
        </w:tabs>
        <w:ind w:left="5760" w:hanging="360"/>
      </w:pPr>
    </w:lvl>
    <w:lvl w:ilvl="8" w:tplc="A0B0264E" w:tentative="1">
      <w:start w:val="1"/>
      <w:numFmt w:val="decimal"/>
      <w:lvlText w:val="%9."/>
      <w:lvlJc w:val="left"/>
      <w:pPr>
        <w:tabs>
          <w:tab w:val="num" w:pos="6480"/>
        </w:tabs>
        <w:ind w:left="6480" w:hanging="360"/>
      </w:pPr>
    </w:lvl>
  </w:abstractNum>
  <w:num w:numId="1">
    <w:abstractNumId w:val="6"/>
  </w:num>
  <w:num w:numId="2">
    <w:abstractNumId w:val="3"/>
  </w:num>
  <w:num w:numId="3">
    <w:abstractNumId w:val="4"/>
  </w:num>
  <w:num w:numId="4">
    <w:abstractNumId w:val="0"/>
  </w:num>
  <w:num w:numId="5">
    <w:abstractNumId w:val="5"/>
  </w:num>
  <w:num w:numId="6">
    <w:abstractNumId w:val="1"/>
  </w:num>
  <w:num w:numId="7">
    <w:abstractNumId w:val="9"/>
  </w:num>
  <w:num w:numId="8">
    <w:abstractNumId w:val="11"/>
  </w:num>
  <w:num w:numId="9">
    <w:abstractNumId w:val="8"/>
  </w:num>
  <w:num w:numId="10">
    <w:abstractNumId w:val="7"/>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83B"/>
    <w:rsid w:val="00085E56"/>
    <w:rsid w:val="001D28C6"/>
    <w:rsid w:val="0036483B"/>
    <w:rsid w:val="003D6AEA"/>
    <w:rsid w:val="0041293D"/>
    <w:rsid w:val="00C248EC"/>
    <w:rsid w:val="00D55E8C"/>
    <w:rsid w:val="00E862F9"/>
    <w:rsid w:val="00F66C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E8935"/>
  <w15:chartTrackingRefBased/>
  <w15:docId w15:val="{085326DE-52B8-4DFB-9DD6-8DAA14FCF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E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35233">
      <w:bodyDiv w:val="1"/>
      <w:marLeft w:val="0"/>
      <w:marRight w:val="0"/>
      <w:marTop w:val="0"/>
      <w:marBottom w:val="0"/>
      <w:divBdr>
        <w:top w:val="none" w:sz="0" w:space="0" w:color="auto"/>
        <w:left w:val="none" w:sz="0" w:space="0" w:color="auto"/>
        <w:bottom w:val="none" w:sz="0" w:space="0" w:color="auto"/>
        <w:right w:val="none" w:sz="0" w:space="0" w:color="auto"/>
      </w:divBdr>
      <w:divsChild>
        <w:div w:id="1769275879">
          <w:marLeft w:val="806"/>
          <w:marRight w:val="0"/>
          <w:marTop w:val="200"/>
          <w:marBottom w:val="0"/>
          <w:divBdr>
            <w:top w:val="none" w:sz="0" w:space="0" w:color="auto"/>
            <w:left w:val="none" w:sz="0" w:space="0" w:color="auto"/>
            <w:bottom w:val="none" w:sz="0" w:space="0" w:color="auto"/>
            <w:right w:val="none" w:sz="0" w:space="0" w:color="auto"/>
          </w:divBdr>
        </w:div>
        <w:div w:id="1521822413">
          <w:marLeft w:val="806"/>
          <w:marRight w:val="0"/>
          <w:marTop w:val="200"/>
          <w:marBottom w:val="0"/>
          <w:divBdr>
            <w:top w:val="none" w:sz="0" w:space="0" w:color="auto"/>
            <w:left w:val="none" w:sz="0" w:space="0" w:color="auto"/>
            <w:bottom w:val="none" w:sz="0" w:space="0" w:color="auto"/>
            <w:right w:val="none" w:sz="0" w:space="0" w:color="auto"/>
          </w:divBdr>
        </w:div>
        <w:div w:id="863860905">
          <w:marLeft w:val="806"/>
          <w:marRight w:val="0"/>
          <w:marTop w:val="200"/>
          <w:marBottom w:val="0"/>
          <w:divBdr>
            <w:top w:val="none" w:sz="0" w:space="0" w:color="auto"/>
            <w:left w:val="none" w:sz="0" w:space="0" w:color="auto"/>
            <w:bottom w:val="none" w:sz="0" w:space="0" w:color="auto"/>
            <w:right w:val="none" w:sz="0" w:space="0" w:color="auto"/>
          </w:divBdr>
        </w:div>
        <w:div w:id="763648735">
          <w:marLeft w:val="806"/>
          <w:marRight w:val="0"/>
          <w:marTop w:val="200"/>
          <w:marBottom w:val="0"/>
          <w:divBdr>
            <w:top w:val="none" w:sz="0" w:space="0" w:color="auto"/>
            <w:left w:val="none" w:sz="0" w:space="0" w:color="auto"/>
            <w:bottom w:val="none" w:sz="0" w:space="0" w:color="auto"/>
            <w:right w:val="none" w:sz="0" w:space="0" w:color="auto"/>
          </w:divBdr>
        </w:div>
        <w:div w:id="85537102">
          <w:marLeft w:val="806"/>
          <w:marRight w:val="0"/>
          <w:marTop w:val="200"/>
          <w:marBottom w:val="0"/>
          <w:divBdr>
            <w:top w:val="none" w:sz="0" w:space="0" w:color="auto"/>
            <w:left w:val="none" w:sz="0" w:space="0" w:color="auto"/>
            <w:bottom w:val="none" w:sz="0" w:space="0" w:color="auto"/>
            <w:right w:val="none" w:sz="0" w:space="0" w:color="auto"/>
          </w:divBdr>
        </w:div>
      </w:divsChild>
    </w:div>
    <w:div w:id="331689802">
      <w:bodyDiv w:val="1"/>
      <w:marLeft w:val="0"/>
      <w:marRight w:val="0"/>
      <w:marTop w:val="0"/>
      <w:marBottom w:val="0"/>
      <w:divBdr>
        <w:top w:val="none" w:sz="0" w:space="0" w:color="auto"/>
        <w:left w:val="none" w:sz="0" w:space="0" w:color="auto"/>
        <w:bottom w:val="none" w:sz="0" w:space="0" w:color="auto"/>
        <w:right w:val="none" w:sz="0" w:space="0" w:color="auto"/>
      </w:divBdr>
    </w:div>
    <w:div w:id="334382116">
      <w:bodyDiv w:val="1"/>
      <w:marLeft w:val="0"/>
      <w:marRight w:val="0"/>
      <w:marTop w:val="0"/>
      <w:marBottom w:val="0"/>
      <w:divBdr>
        <w:top w:val="none" w:sz="0" w:space="0" w:color="auto"/>
        <w:left w:val="none" w:sz="0" w:space="0" w:color="auto"/>
        <w:bottom w:val="none" w:sz="0" w:space="0" w:color="auto"/>
        <w:right w:val="none" w:sz="0" w:space="0" w:color="auto"/>
      </w:divBdr>
      <w:divsChild>
        <w:div w:id="1003167814">
          <w:marLeft w:val="475"/>
          <w:marRight w:val="0"/>
          <w:marTop w:val="0"/>
          <w:marBottom w:val="120"/>
          <w:divBdr>
            <w:top w:val="none" w:sz="0" w:space="0" w:color="auto"/>
            <w:left w:val="none" w:sz="0" w:space="0" w:color="auto"/>
            <w:bottom w:val="none" w:sz="0" w:space="0" w:color="auto"/>
            <w:right w:val="none" w:sz="0" w:space="0" w:color="auto"/>
          </w:divBdr>
        </w:div>
        <w:div w:id="1231384681">
          <w:marLeft w:val="1195"/>
          <w:marRight w:val="0"/>
          <w:marTop w:val="0"/>
          <w:marBottom w:val="120"/>
          <w:divBdr>
            <w:top w:val="none" w:sz="0" w:space="0" w:color="auto"/>
            <w:left w:val="none" w:sz="0" w:space="0" w:color="auto"/>
            <w:bottom w:val="none" w:sz="0" w:space="0" w:color="auto"/>
            <w:right w:val="none" w:sz="0" w:space="0" w:color="auto"/>
          </w:divBdr>
        </w:div>
        <w:div w:id="1679850313">
          <w:marLeft w:val="1195"/>
          <w:marRight w:val="0"/>
          <w:marTop w:val="0"/>
          <w:marBottom w:val="120"/>
          <w:divBdr>
            <w:top w:val="none" w:sz="0" w:space="0" w:color="auto"/>
            <w:left w:val="none" w:sz="0" w:space="0" w:color="auto"/>
            <w:bottom w:val="none" w:sz="0" w:space="0" w:color="auto"/>
            <w:right w:val="none" w:sz="0" w:space="0" w:color="auto"/>
          </w:divBdr>
        </w:div>
        <w:div w:id="1682076177">
          <w:marLeft w:val="475"/>
          <w:marRight w:val="0"/>
          <w:marTop w:val="0"/>
          <w:marBottom w:val="120"/>
          <w:divBdr>
            <w:top w:val="none" w:sz="0" w:space="0" w:color="auto"/>
            <w:left w:val="none" w:sz="0" w:space="0" w:color="auto"/>
            <w:bottom w:val="none" w:sz="0" w:space="0" w:color="auto"/>
            <w:right w:val="none" w:sz="0" w:space="0" w:color="auto"/>
          </w:divBdr>
        </w:div>
        <w:div w:id="1098522087">
          <w:marLeft w:val="1267"/>
          <w:marRight w:val="0"/>
          <w:marTop w:val="0"/>
          <w:marBottom w:val="120"/>
          <w:divBdr>
            <w:top w:val="none" w:sz="0" w:space="0" w:color="auto"/>
            <w:left w:val="none" w:sz="0" w:space="0" w:color="auto"/>
            <w:bottom w:val="none" w:sz="0" w:space="0" w:color="auto"/>
            <w:right w:val="none" w:sz="0" w:space="0" w:color="auto"/>
          </w:divBdr>
        </w:div>
        <w:div w:id="336658516">
          <w:marLeft w:val="1267"/>
          <w:marRight w:val="0"/>
          <w:marTop w:val="0"/>
          <w:marBottom w:val="120"/>
          <w:divBdr>
            <w:top w:val="none" w:sz="0" w:space="0" w:color="auto"/>
            <w:left w:val="none" w:sz="0" w:space="0" w:color="auto"/>
            <w:bottom w:val="none" w:sz="0" w:space="0" w:color="auto"/>
            <w:right w:val="none" w:sz="0" w:space="0" w:color="auto"/>
          </w:divBdr>
        </w:div>
        <w:div w:id="2026979096">
          <w:marLeft w:val="1267"/>
          <w:marRight w:val="0"/>
          <w:marTop w:val="0"/>
          <w:marBottom w:val="120"/>
          <w:divBdr>
            <w:top w:val="none" w:sz="0" w:space="0" w:color="auto"/>
            <w:left w:val="none" w:sz="0" w:space="0" w:color="auto"/>
            <w:bottom w:val="none" w:sz="0" w:space="0" w:color="auto"/>
            <w:right w:val="none" w:sz="0" w:space="0" w:color="auto"/>
          </w:divBdr>
        </w:div>
        <w:div w:id="1836800259">
          <w:marLeft w:val="1267"/>
          <w:marRight w:val="0"/>
          <w:marTop w:val="0"/>
          <w:marBottom w:val="120"/>
          <w:divBdr>
            <w:top w:val="none" w:sz="0" w:space="0" w:color="auto"/>
            <w:left w:val="none" w:sz="0" w:space="0" w:color="auto"/>
            <w:bottom w:val="none" w:sz="0" w:space="0" w:color="auto"/>
            <w:right w:val="none" w:sz="0" w:space="0" w:color="auto"/>
          </w:divBdr>
        </w:div>
        <w:div w:id="930578011">
          <w:marLeft w:val="720"/>
          <w:marRight w:val="0"/>
          <w:marTop w:val="0"/>
          <w:marBottom w:val="120"/>
          <w:divBdr>
            <w:top w:val="none" w:sz="0" w:space="0" w:color="auto"/>
            <w:left w:val="none" w:sz="0" w:space="0" w:color="auto"/>
            <w:bottom w:val="none" w:sz="0" w:space="0" w:color="auto"/>
            <w:right w:val="none" w:sz="0" w:space="0" w:color="auto"/>
          </w:divBdr>
        </w:div>
      </w:divsChild>
    </w:div>
    <w:div w:id="345792043">
      <w:bodyDiv w:val="1"/>
      <w:marLeft w:val="0"/>
      <w:marRight w:val="0"/>
      <w:marTop w:val="0"/>
      <w:marBottom w:val="0"/>
      <w:divBdr>
        <w:top w:val="none" w:sz="0" w:space="0" w:color="auto"/>
        <w:left w:val="none" w:sz="0" w:space="0" w:color="auto"/>
        <w:bottom w:val="none" w:sz="0" w:space="0" w:color="auto"/>
        <w:right w:val="none" w:sz="0" w:space="0" w:color="auto"/>
      </w:divBdr>
    </w:div>
    <w:div w:id="517237966">
      <w:bodyDiv w:val="1"/>
      <w:marLeft w:val="0"/>
      <w:marRight w:val="0"/>
      <w:marTop w:val="0"/>
      <w:marBottom w:val="0"/>
      <w:divBdr>
        <w:top w:val="none" w:sz="0" w:space="0" w:color="auto"/>
        <w:left w:val="none" w:sz="0" w:space="0" w:color="auto"/>
        <w:bottom w:val="none" w:sz="0" w:space="0" w:color="auto"/>
        <w:right w:val="none" w:sz="0" w:space="0" w:color="auto"/>
      </w:divBdr>
      <w:divsChild>
        <w:div w:id="1170221410">
          <w:marLeft w:val="475"/>
          <w:marRight w:val="0"/>
          <w:marTop w:val="0"/>
          <w:marBottom w:val="120"/>
          <w:divBdr>
            <w:top w:val="none" w:sz="0" w:space="0" w:color="auto"/>
            <w:left w:val="none" w:sz="0" w:space="0" w:color="auto"/>
            <w:bottom w:val="none" w:sz="0" w:space="0" w:color="auto"/>
            <w:right w:val="none" w:sz="0" w:space="0" w:color="auto"/>
          </w:divBdr>
        </w:div>
        <w:div w:id="2105032143">
          <w:marLeft w:val="1195"/>
          <w:marRight w:val="0"/>
          <w:marTop w:val="0"/>
          <w:marBottom w:val="120"/>
          <w:divBdr>
            <w:top w:val="none" w:sz="0" w:space="0" w:color="auto"/>
            <w:left w:val="none" w:sz="0" w:space="0" w:color="auto"/>
            <w:bottom w:val="none" w:sz="0" w:space="0" w:color="auto"/>
            <w:right w:val="none" w:sz="0" w:space="0" w:color="auto"/>
          </w:divBdr>
        </w:div>
        <w:div w:id="1918320675">
          <w:marLeft w:val="1195"/>
          <w:marRight w:val="0"/>
          <w:marTop w:val="0"/>
          <w:marBottom w:val="120"/>
          <w:divBdr>
            <w:top w:val="none" w:sz="0" w:space="0" w:color="auto"/>
            <w:left w:val="none" w:sz="0" w:space="0" w:color="auto"/>
            <w:bottom w:val="none" w:sz="0" w:space="0" w:color="auto"/>
            <w:right w:val="none" w:sz="0" w:space="0" w:color="auto"/>
          </w:divBdr>
        </w:div>
        <w:div w:id="319506648">
          <w:marLeft w:val="475"/>
          <w:marRight w:val="0"/>
          <w:marTop w:val="0"/>
          <w:marBottom w:val="120"/>
          <w:divBdr>
            <w:top w:val="none" w:sz="0" w:space="0" w:color="auto"/>
            <w:left w:val="none" w:sz="0" w:space="0" w:color="auto"/>
            <w:bottom w:val="none" w:sz="0" w:space="0" w:color="auto"/>
            <w:right w:val="none" w:sz="0" w:space="0" w:color="auto"/>
          </w:divBdr>
        </w:div>
        <w:div w:id="560797346">
          <w:marLeft w:val="1267"/>
          <w:marRight w:val="0"/>
          <w:marTop w:val="0"/>
          <w:marBottom w:val="120"/>
          <w:divBdr>
            <w:top w:val="none" w:sz="0" w:space="0" w:color="auto"/>
            <w:left w:val="none" w:sz="0" w:space="0" w:color="auto"/>
            <w:bottom w:val="none" w:sz="0" w:space="0" w:color="auto"/>
            <w:right w:val="none" w:sz="0" w:space="0" w:color="auto"/>
          </w:divBdr>
        </w:div>
        <w:div w:id="699015114">
          <w:marLeft w:val="1267"/>
          <w:marRight w:val="0"/>
          <w:marTop w:val="0"/>
          <w:marBottom w:val="120"/>
          <w:divBdr>
            <w:top w:val="none" w:sz="0" w:space="0" w:color="auto"/>
            <w:left w:val="none" w:sz="0" w:space="0" w:color="auto"/>
            <w:bottom w:val="none" w:sz="0" w:space="0" w:color="auto"/>
            <w:right w:val="none" w:sz="0" w:space="0" w:color="auto"/>
          </w:divBdr>
        </w:div>
        <w:div w:id="2073113968">
          <w:marLeft w:val="1267"/>
          <w:marRight w:val="0"/>
          <w:marTop w:val="0"/>
          <w:marBottom w:val="120"/>
          <w:divBdr>
            <w:top w:val="none" w:sz="0" w:space="0" w:color="auto"/>
            <w:left w:val="none" w:sz="0" w:space="0" w:color="auto"/>
            <w:bottom w:val="none" w:sz="0" w:space="0" w:color="auto"/>
            <w:right w:val="none" w:sz="0" w:space="0" w:color="auto"/>
          </w:divBdr>
        </w:div>
        <w:div w:id="713312174">
          <w:marLeft w:val="1267"/>
          <w:marRight w:val="0"/>
          <w:marTop w:val="0"/>
          <w:marBottom w:val="120"/>
          <w:divBdr>
            <w:top w:val="none" w:sz="0" w:space="0" w:color="auto"/>
            <w:left w:val="none" w:sz="0" w:space="0" w:color="auto"/>
            <w:bottom w:val="none" w:sz="0" w:space="0" w:color="auto"/>
            <w:right w:val="none" w:sz="0" w:space="0" w:color="auto"/>
          </w:divBdr>
        </w:div>
        <w:div w:id="1995060192">
          <w:marLeft w:val="720"/>
          <w:marRight w:val="0"/>
          <w:marTop w:val="0"/>
          <w:marBottom w:val="120"/>
          <w:divBdr>
            <w:top w:val="none" w:sz="0" w:space="0" w:color="auto"/>
            <w:left w:val="none" w:sz="0" w:space="0" w:color="auto"/>
            <w:bottom w:val="none" w:sz="0" w:space="0" w:color="auto"/>
            <w:right w:val="none" w:sz="0" w:space="0" w:color="auto"/>
          </w:divBdr>
        </w:div>
      </w:divsChild>
    </w:div>
    <w:div w:id="788819956">
      <w:bodyDiv w:val="1"/>
      <w:marLeft w:val="0"/>
      <w:marRight w:val="0"/>
      <w:marTop w:val="0"/>
      <w:marBottom w:val="0"/>
      <w:divBdr>
        <w:top w:val="none" w:sz="0" w:space="0" w:color="auto"/>
        <w:left w:val="none" w:sz="0" w:space="0" w:color="auto"/>
        <w:bottom w:val="none" w:sz="0" w:space="0" w:color="auto"/>
        <w:right w:val="none" w:sz="0" w:space="0" w:color="auto"/>
      </w:divBdr>
    </w:div>
    <w:div w:id="984091873">
      <w:bodyDiv w:val="1"/>
      <w:marLeft w:val="0"/>
      <w:marRight w:val="0"/>
      <w:marTop w:val="0"/>
      <w:marBottom w:val="0"/>
      <w:divBdr>
        <w:top w:val="none" w:sz="0" w:space="0" w:color="auto"/>
        <w:left w:val="none" w:sz="0" w:space="0" w:color="auto"/>
        <w:bottom w:val="none" w:sz="0" w:space="0" w:color="auto"/>
        <w:right w:val="none" w:sz="0" w:space="0" w:color="auto"/>
      </w:divBdr>
    </w:div>
    <w:div w:id="1202597307">
      <w:bodyDiv w:val="1"/>
      <w:marLeft w:val="0"/>
      <w:marRight w:val="0"/>
      <w:marTop w:val="0"/>
      <w:marBottom w:val="0"/>
      <w:divBdr>
        <w:top w:val="none" w:sz="0" w:space="0" w:color="auto"/>
        <w:left w:val="none" w:sz="0" w:space="0" w:color="auto"/>
        <w:bottom w:val="none" w:sz="0" w:space="0" w:color="auto"/>
        <w:right w:val="none" w:sz="0" w:space="0" w:color="auto"/>
      </w:divBdr>
      <w:divsChild>
        <w:div w:id="1809396471">
          <w:marLeft w:val="1354"/>
          <w:marRight w:val="0"/>
          <w:marTop w:val="0"/>
          <w:marBottom w:val="0"/>
          <w:divBdr>
            <w:top w:val="none" w:sz="0" w:space="0" w:color="auto"/>
            <w:left w:val="none" w:sz="0" w:space="0" w:color="auto"/>
            <w:bottom w:val="none" w:sz="0" w:space="0" w:color="auto"/>
            <w:right w:val="none" w:sz="0" w:space="0" w:color="auto"/>
          </w:divBdr>
        </w:div>
        <w:div w:id="296687088">
          <w:marLeft w:val="1354"/>
          <w:marRight w:val="0"/>
          <w:marTop w:val="0"/>
          <w:marBottom w:val="0"/>
          <w:divBdr>
            <w:top w:val="none" w:sz="0" w:space="0" w:color="auto"/>
            <w:left w:val="none" w:sz="0" w:space="0" w:color="auto"/>
            <w:bottom w:val="none" w:sz="0" w:space="0" w:color="auto"/>
            <w:right w:val="none" w:sz="0" w:space="0" w:color="auto"/>
          </w:divBdr>
        </w:div>
        <w:div w:id="898631789">
          <w:marLeft w:val="1354"/>
          <w:marRight w:val="0"/>
          <w:marTop w:val="0"/>
          <w:marBottom w:val="0"/>
          <w:divBdr>
            <w:top w:val="none" w:sz="0" w:space="0" w:color="auto"/>
            <w:left w:val="none" w:sz="0" w:space="0" w:color="auto"/>
            <w:bottom w:val="none" w:sz="0" w:space="0" w:color="auto"/>
            <w:right w:val="none" w:sz="0" w:space="0" w:color="auto"/>
          </w:divBdr>
        </w:div>
        <w:div w:id="1281761895">
          <w:marLeft w:val="1354"/>
          <w:marRight w:val="0"/>
          <w:marTop w:val="0"/>
          <w:marBottom w:val="0"/>
          <w:divBdr>
            <w:top w:val="none" w:sz="0" w:space="0" w:color="auto"/>
            <w:left w:val="none" w:sz="0" w:space="0" w:color="auto"/>
            <w:bottom w:val="none" w:sz="0" w:space="0" w:color="auto"/>
            <w:right w:val="none" w:sz="0" w:space="0" w:color="auto"/>
          </w:divBdr>
        </w:div>
        <w:div w:id="638848626">
          <w:marLeft w:val="1354"/>
          <w:marRight w:val="0"/>
          <w:marTop w:val="0"/>
          <w:marBottom w:val="0"/>
          <w:divBdr>
            <w:top w:val="none" w:sz="0" w:space="0" w:color="auto"/>
            <w:left w:val="none" w:sz="0" w:space="0" w:color="auto"/>
            <w:bottom w:val="none" w:sz="0" w:space="0" w:color="auto"/>
            <w:right w:val="none" w:sz="0" w:space="0" w:color="auto"/>
          </w:divBdr>
        </w:div>
      </w:divsChild>
    </w:div>
    <w:div w:id="1260214427">
      <w:bodyDiv w:val="1"/>
      <w:marLeft w:val="0"/>
      <w:marRight w:val="0"/>
      <w:marTop w:val="0"/>
      <w:marBottom w:val="0"/>
      <w:divBdr>
        <w:top w:val="none" w:sz="0" w:space="0" w:color="auto"/>
        <w:left w:val="none" w:sz="0" w:space="0" w:color="auto"/>
        <w:bottom w:val="none" w:sz="0" w:space="0" w:color="auto"/>
        <w:right w:val="none" w:sz="0" w:space="0" w:color="auto"/>
      </w:divBdr>
    </w:div>
    <w:div w:id="1274095021">
      <w:bodyDiv w:val="1"/>
      <w:marLeft w:val="0"/>
      <w:marRight w:val="0"/>
      <w:marTop w:val="0"/>
      <w:marBottom w:val="0"/>
      <w:divBdr>
        <w:top w:val="none" w:sz="0" w:space="0" w:color="auto"/>
        <w:left w:val="none" w:sz="0" w:space="0" w:color="auto"/>
        <w:bottom w:val="none" w:sz="0" w:space="0" w:color="auto"/>
        <w:right w:val="none" w:sz="0" w:space="0" w:color="auto"/>
      </w:divBdr>
      <w:divsChild>
        <w:div w:id="858008542">
          <w:marLeft w:val="446"/>
          <w:marRight w:val="0"/>
          <w:marTop w:val="0"/>
          <w:marBottom w:val="0"/>
          <w:divBdr>
            <w:top w:val="none" w:sz="0" w:space="0" w:color="auto"/>
            <w:left w:val="none" w:sz="0" w:space="0" w:color="auto"/>
            <w:bottom w:val="none" w:sz="0" w:space="0" w:color="auto"/>
            <w:right w:val="none" w:sz="0" w:space="0" w:color="auto"/>
          </w:divBdr>
        </w:div>
        <w:div w:id="19362490">
          <w:marLeft w:val="446"/>
          <w:marRight w:val="0"/>
          <w:marTop w:val="0"/>
          <w:marBottom w:val="0"/>
          <w:divBdr>
            <w:top w:val="none" w:sz="0" w:space="0" w:color="auto"/>
            <w:left w:val="none" w:sz="0" w:space="0" w:color="auto"/>
            <w:bottom w:val="none" w:sz="0" w:space="0" w:color="auto"/>
            <w:right w:val="none" w:sz="0" w:space="0" w:color="auto"/>
          </w:divBdr>
        </w:div>
        <w:div w:id="14355305">
          <w:marLeft w:val="446"/>
          <w:marRight w:val="0"/>
          <w:marTop w:val="0"/>
          <w:marBottom w:val="0"/>
          <w:divBdr>
            <w:top w:val="none" w:sz="0" w:space="0" w:color="auto"/>
            <w:left w:val="none" w:sz="0" w:space="0" w:color="auto"/>
            <w:bottom w:val="none" w:sz="0" w:space="0" w:color="auto"/>
            <w:right w:val="none" w:sz="0" w:space="0" w:color="auto"/>
          </w:divBdr>
        </w:div>
        <w:div w:id="1566447706">
          <w:marLeft w:val="446"/>
          <w:marRight w:val="0"/>
          <w:marTop w:val="0"/>
          <w:marBottom w:val="0"/>
          <w:divBdr>
            <w:top w:val="none" w:sz="0" w:space="0" w:color="auto"/>
            <w:left w:val="none" w:sz="0" w:space="0" w:color="auto"/>
            <w:bottom w:val="none" w:sz="0" w:space="0" w:color="auto"/>
            <w:right w:val="none" w:sz="0" w:space="0" w:color="auto"/>
          </w:divBdr>
        </w:div>
      </w:divsChild>
    </w:div>
    <w:div w:id="1288924351">
      <w:bodyDiv w:val="1"/>
      <w:marLeft w:val="0"/>
      <w:marRight w:val="0"/>
      <w:marTop w:val="0"/>
      <w:marBottom w:val="0"/>
      <w:divBdr>
        <w:top w:val="none" w:sz="0" w:space="0" w:color="auto"/>
        <w:left w:val="none" w:sz="0" w:space="0" w:color="auto"/>
        <w:bottom w:val="none" w:sz="0" w:space="0" w:color="auto"/>
        <w:right w:val="none" w:sz="0" w:space="0" w:color="auto"/>
      </w:divBdr>
    </w:div>
    <w:div w:id="1330258648">
      <w:bodyDiv w:val="1"/>
      <w:marLeft w:val="0"/>
      <w:marRight w:val="0"/>
      <w:marTop w:val="0"/>
      <w:marBottom w:val="0"/>
      <w:divBdr>
        <w:top w:val="none" w:sz="0" w:space="0" w:color="auto"/>
        <w:left w:val="none" w:sz="0" w:space="0" w:color="auto"/>
        <w:bottom w:val="none" w:sz="0" w:space="0" w:color="auto"/>
        <w:right w:val="none" w:sz="0" w:space="0" w:color="auto"/>
      </w:divBdr>
      <w:divsChild>
        <w:div w:id="1279289557">
          <w:marLeft w:val="720"/>
          <w:marRight w:val="0"/>
          <w:marTop w:val="0"/>
          <w:marBottom w:val="120"/>
          <w:divBdr>
            <w:top w:val="none" w:sz="0" w:space="0" w:color="auto"/>
            <w:left w:val="none" w:sz="0" w:space="0" w:color="auto"/>
            <w:bottom w:val="none" w:sz="0" w:space="0" w:color="auto"/>
            <w:right w:val="none" w:sz="0" w:space="0" w:color="auto"/>
          </w:divBdr>
        </w:div>
      </w:divsChild>
    </w:div>
    <w:div w:id="1378437283">
      <w:bodyDiv w:val="1"/>
      <w:marLeft w:val="0"/>
      <w:marRight w:val="0"/>
      <w:marTop w:val="0"/>
      <w:marBottom w:val="0"/>
      <w:divBdr>
        <w:top w:val="none" w:sz="0" w:space="0" w:color="auto"/>
        <w:left w:val="none" w:sz="0" w:space="0" w:color="auto"/>
        <w:bottom w:val="none" w:sz="0" w:space="0" w:color="auto"/>
        <w:right w:val="none" w:sz="0" w:space="0" w:color="auto"/>
      </w:divBdr>
    </w:div>
    <w:div w:id="1558396894">
      <w:bodyDiv w:val="1"/>
      <w:marLeft w:val="0"/>
      <w:marRight w:val="0"/>
      <w:marTop w:val="0"/>
      <w:marBottom w:val="0"/>
      <w:divBdr>
        <w:top w:val="none" w:sz="0" w:space="0" w:color="auto"/>
        <w:left w:val="none" w:sz="0" w:space="0" w:color="auto"/>
        <w:bottom w:val="none" w:sz="0" w:space="0" w:color="auto"/>
        <w:right w:val="none" w:sz="0" w:space="0" w:color="auto"/>
      </w:divBdr>
    </w:div>
    <w:div w:id="1604724128">
      <w:bodyDiv w:val="1"/>
      <w:marLeft w:val="0"/>
      <w:marRight w:val="0"/>
      <w:marTop w:val="0"/>
      <w:marBottom w:val="0"/>
      <w:divBdr>
        <w:top w:val="none" w:sz="0" w:space="0" w:color="auto"/>
        <w:left w:val="none" w:sz="0" w:space="0" w:color="auto"/>
        <w:bottom w:val="none" w:sz="0" w:space="0" w:color="auto"/>
        <w:right w:val="none" w:sz="0" w:space="0" w:color="auto"/>
      </w:divBdr>
      <w:divsChild>
        <w:div w:id="1420055255">
          <w:marLeft w:val="1166"/>
          <w:marRight w:val="0"/>
          <w:marTop w:val="0"/>
          <w:marBottom w:val="0"/>
          <w:divBdr>
            <w:top w:val="none" w:sz="0" w:space="0" w:color="auto"/>
            <w:left w:val="none" w:sz="0" w:space="0" w:color="auto"/>
            <w:bottom w:val="none" w:sz="0" w:space="0" w:color="auto"/>
            <w:right w:val="none" w:sz="0" w:space="0" w:color="auto"/>
          </w:divBdr>
        </w:div>
        <w:div w:id="794762944">
          <w:marLeft w:val="1166"/>
          <w:marRight w:val="0"/>
          <w:marTop w:val="0"/>
          <w:marBottom w:val="0"/>
          <w:divBdr>
            <w:top w:val="none" w:sz="0" w:space="0" w:color="auto"/>
            <w:left w:val="none" w:sz="0" w:space="0" w:color="auto"/>
            <w:bottom w:val="none" w:sz="0" w:space="0" w:color="auto"/>
            <w:right w:val="none" w:sz="0" w:space="0" w:color="auto"/>
          </w:divBdr>
        </w:div>
        <w:div w:id="815223002">
          <w:marLeft w:val="1166"/>
          <w:marRight w:val="0"/>
          <w:marTop w:val="0"/>
          <w:marBottom w:val="0"/>
          <w:divBdr>
            <w:top w:val="none" w:sz="0" w:space="0" w:color="auto"/>
            <w:left w:val="none" w:sz="0" w:space="0" w:color="auto"/>
            <w:bottom w:val="none" w:sz="0" w:space="0" w:color="auto"/>
            <w:right w:val="none" w:sz="0" w:space="0" w:color="auto"/>
          </w:divBdr>
        </w:div>
        <w:div w:id="1654485508">
          <w:marLeft w:val="1166"/>
          <w:marRight w:val="0"/>
          <w:marTop w:val="0"/>
          <w:marBottom w:val="0"/>
          <w:divBdr>
            <w:top w:val="none" w:sz="0" w:space="0" w:color="auto"/>
            <w:left w:val="none" w:sz="0" w:space="0" w:color="auto"/>
            <w:bottom w:val="none" w:sz="0" w:space="0" w:color="auto"/>
            <w:right w:val="none" w:sz="0" w:space="0" w:color="auto"/>
          </w:divBdr>
        </w:div>
        <w:div w:id="1075275319">
          <w:marLeft w:val="1166"/>
          <w:marRight w:val="0"/>
          <w:marTop w:val="0"/>
          <w:marBottom w:val="0"/>
          <w:divBdr>
            <w:top w:val="none" w:sz="0" w:space="0" w:color="auto"/>
            <w:left w:val="none" w:sz="0" w:space="0" w:color="auto"/>
            <w:bottom w:val="none" w:sz="0" w:space="0" w:color="auto"/>
            <w:right w:val="none" w:sz="0" w:space="0" w:color="auto"/>
          </w:divBdr>
        </w:div>
      </w:divsChild>
    </w:div>
    <w:div w:id="1791165876">
      <w:bodyDiv w:val="1"/>
      <w:marLeft w:val="0"/>
      <w:marRight w:val="0"/>
      <w:marTop w:val="0"/>
      <w:marBottom w:val="0"/>
      <w:divBdr>
        <w:top w:val="none" w:sz="0" w:space="0" w:color="auto"/>
        <w:left w:val="none" w:sz="0" w:space="0" w:color="auto"/>
        <w:bottom w:val="none" w:sz="0" w:space="0" w:color="auto"/>
        <w:right w:val="none" w:sz="0" w:space="0" w:color="auto"/>
      </w:divBdr>
      <w:divsChild>
        <w:div w:id="932516834">
          <w:marLeft w:val="446"/>
          <w:marRight w:val="0"/>
          <w:marTop w:val="0"/>
          <w:marBottom w:val="0"/>
          <w:divBdr>
            <w:top w:val="none" w:sz="0" w:space="0" w:color="auto"/>
            <w:left w:val="none" w:sz="0" w:space="0" w:color="auto"/>
            <w:bottom w:val="none" w:sz="0" w:space="0" w:color="auto"/>
            <w:right w:val="none" w:sz="0" w:space="0" w:color="auto"/>
          </w:divBdr>
        </w:div>
        <w:div w:id="1929994778">
          <w:marLeft w:val="446"/>
          <w:marRight w:val="0"/>
          <w:marTop w:val="0"/>
          <w:marBottom w:val="0"/>
          <w:divBdr>
            <w:top w:val="none" w:sz="0" w:space="0" w:color="auto"/>
            <w:left w:val="none" w:sz="0" w:space="0" w:color="auto"/>
            <w:bottom w:val="none" w:sz="0" w:space="0" w:color="auto"/>
            <w:right w:val="none" w:sz="0" w:space="0" w:color="auto"/>
          </w:divBdr>
        </w:div>
        <w:div w:id="1211386257">
          <w:marLeft w:val="446"/>
          <w:marRight w:val="0"/>
          <w:marTop w:val="0"/>
          <w:marBottom w:val="0"/>
          <w:divBdr>
            <w:top w:val="none" w:sz="0" w:space="0" w:color="auto"/>
            <w:left w:val="none" w:sz="0" w:space="0" w:color="auto"/>
            <w:bottom w:val="none" w:sz="0" w:space="0" w:color="auto"/>
            <w:right w:val="none" w:sz="0" w:space="0" w:color="auto"/>
          </w:divBdr>
        </w:div>
        <w:div w:id="83934658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https://rockfordmanor-my.sharepoint.com/personal/amoldvaji2020_rockfordmanor_ie/Documents/Boo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[Book.xlsx]Sheet1!$A$4</c:f>
              <c:strCache>
                <c:ptCount val="1"/>
                <c:pt idx="0">
                  <c:v>2022 Jan - Average no. of vehicles/hr.</c:v>
                </c:pt>
              </c:strCache>
            </c:strRef>
          </c:tx>
          <c:spPr>
            <a:solidFill>
              <a:srgbClr val="305496"/>
            </a:solidFill>
            <a:ln>
              <a:noFill/>
            </a:ln>
            <a:effectLst/>
          </c:spPr>
          <c:invertIfNegative val="0"/>
          <c:cat>
            <c:strRef>
              <c:f>[Book.xlsx]Sheet1!$B$1:$E$1</c:f>
              <c:strCache>
                <c:ptCount val="4"/>
                <c:pt idx="0">
                  <c:v>Abbey Rd.</c:v>
                </c:pt>
                <c:pt idx="1">
                  <c:v>Stradbrook Rd</c:v>
                </c:pt>
                <c:pt idx="2">
                  <c:v>New Rd.</c:v>
                </c:pt>
                <c:pt idx="3">
                  <c:v>Monkstown Ave.</c:v>
                </c:pt>
              </c:strCache>
            </c:strRef>
          </c:cat>
          <c:val>
            <c:numRef>
              <c:f>[Book.xlsx]Sheet1!$B$4:$E$4</c:f>
              <c:numCache>
                <c:formatCode>General</c:formatCode>
                <c:ptCount val="4"/>
                <c:pt idx="0">
                  <c:v>7.55</c:v>
                </c:pt>
                <c:pt idx="1">
                  <c:v>9.6199999999999992</c:v>
                </c:pt>
                <c:pt idx="2">
                  <c:v>5.46</c:v>
                </c:pt>
                <c:pt idx="3">
                  <c:v>6.7</c:v>
                </c:pt>
              </c:numCache>
            </c:numRef>
          </c:val>
          <c:extLst>
            <c:ext xmlns:c16="http://schemas.microsoft.com/office/drawing/2014/chart" uri="{C3380CC4-5D6E-409C-BE32-E72D297353CC}">
              <c16:uniqueId val="{00000000-D73C-4204-AB01-AEC3CB0DFE9C}"/>
            </c:ext>
          </c:extLst>
        </c:ser>
        <c:ser>
          <c:idx val="1"/>
          <c:order val="1"/>
          <c:tx>
            <c:strRef>
              <c:f>[Book.xlsx]Sheet1!$A$3</c:f>
              <c:strCache>
                <c:ptCount val="1"/>
                <c:pt idx="0">
                  <c:v>2022 March - Average no. of vehicles/hr.</c:v>
                </c:pt>
              </c:strCache>
            </c:strRef>
          </c:tx>
          <c:spPr>
            <a:solidFill>
              <a:srgbClr val="B4C6E7"/>
            </a:solidFill>
            <a:ln>
              <a:noFill/>
            </a:ln>
            <a:effectLst/>
          </c:spPr>
          <c:invertIfNegative val="0"/>
          <c:cat>
            <c:strRef>
              <c:f>[Book.xlsx]Sheet1!$B$1:$E$1</c:f>
              <c:strCache>
                <c:ptCount val="4"/>
                <c:pt idx="0">
                  <c:v>Abbey Rd.</c:v>
                </c:pt>
                <c:pt idx="1">
                  <c:v>Stradbrook Rd</c:v>
                </c:pt>
                <c:pt idx="2">
                  <c:v>New Rd.</c:v>
                </c:pt>
                <c:pt idx="3">
                  <c:v>Monkstown Ave.</c:v>
                </c:pt>
              </c:strCache>
            </c:strRef>
          </c:cat>
          <c:val>
            <c:numRef>
              <c:f>[Book.xlsx]Sheet1!$B$3:$E$3</c:f>
              <c:numCache>
                <c:formatCode>General</c:formatCode>
                <c:ptCount val="4"/>
                <c:pt idx="0">
                  <c:v>6.75</c:v>
                </c:pt>
                <c:pt idx="1">
                  <c:v>8.5</c:v>
                </c:pt>
                <c:pt idx="2">
                  <c:v>7.35</c:v>
                </c:pt>
                <c:pt idx="3">
                  <c:v>7</c:v>
                </c:pt>
              </c:numCache>
            </c:numRef>
          </c:val>
          <c:extLst>
            <c:ext xmlns:c16="http://schemas.microsoft.com/office/drawing/2014/chart" uri="{C3380CC4-5D6E-409C-BE32-E72D297353CC}">
              <c16:uniqueId val="{00000001-D73C-4204-AB01-AEC3CB0DFE9C}"/>
            </c:ext>
          </c:extLst>
        </c:ser>
        <c:ser>
          <c:idx val="0"/>
          <c:order val="2"/>
          <c:tx>
            <c:strRef>
              <c:f>[Book.xlsx]Sheet1!$A$2</c:f>
              <c:strCache>
                <c:ptCount val="1"/>
                <c:pt idx="0">
                  <c:v>2023 Average no. of vehicles/hr.</c:v>
                </c:pt>
              </c:strCache>
            </c:strRef>
          </c:tx>
          <c:spPr>
            <a:solidFill>
              <a:srgbClr val="A9D08E"/>
            </a:solidFill>
            <a:ln>
              <a:noFill/>
            </a:ln>
            <a:effectLst/>
          </c:spPr>
          <c:invertIfNegative val="0"/>
          <c:cat>
            <c:strRef>
              <c:f>[Book.xlsx]Sheet1!$B$1:$E$1</c:f>
              <c:strCache>
                <c:ptCount val="4"/>
                <c:pt idx="0">
                  <c:v>Abbey Rd.</c:v>
                </c:pt>
                <c:pt idx="1">
                  <c:v>Stradbrook Rd</c:v>
                </c:pt>
                <c:pt idx="2">
                  <c:v>New Rd.</c:v>
                </c:pt>
                <c:pt idx="3">
                  <c:v>Monkstown Ave.</c:v>
                </c:pt>
              </c:strCache>
            </c:strRef>
          </c:cat>
          <c:val>
            <c:numRef>
              <c:f>[Book.xlsx]Sheet1!$B$2:$E$2</c:f>
              <c:numCache>
                <c:formatCode>General</c:formatCode>
                <c:ptCount val="4"/>
                <c:pt idx="0">
                  <c:v>9.76</c:v>
                </c:pt>
                <c:pt idx="1">
                  <c:v>6.18</c:v>
                </c:pt>
                <c:pt idx="2">
                  <c:v>7.48</c:v>
                </c:pt>
                <c:pt idx="3">
                  <c:v>8.48</c:v>
                </c:pt>
              </c:numCache>
            </c:numRef>
          </c:val>
          <c:extLst>
            <c:ext xmlns:c16="http://schemas.microsoft.com/office/drawing/2014/chart" uri="{C3380CC4-5D6E-409C-BE32-E72D297353CC}">
              <c16:uniqueId val="{00000002-D73C-4204-AB01-AEC3CB0DFE9C}"/>
            </c:ext>
          </c:extLst>
        </c:ser>
        <c:dLbls>
          <c:showLegendKey val="0"/>
          <c:showVal val="0"/>
          <c:showCatName val="0"/>
          <c:showSerName val="0"/>
          <c:showPercent val="0"/>
          <c:showBubbleSize val="0"/>
        </c:dLbls>
        <c:gapWidth val="219"/>
        <c:overlap val="-27"/>
        <c:axId val="93074951"/>
        <c:axId val="300044295"/>
      </c:barChart>
      <c:catAx>
        <c:axId val="93074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044295"/>
        <c:crosses val="autoZero"/>
        <c:auto val="1"/>
        <c:lblAlgn val="ctr"/>
        <c:lblOffset val="100"/>
        <c:noMultiLvlLbl val="0"/>
      </c:catAx>
      <c:valAx>
        <c:axId val="300044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74951"/>
        <c:crosses val="autoZero"/>
        <c:crossBetween val="between"/>
      </c:valAx>
      <c:spPr>
        <a:noFill/>
        <a:ln>
          <a:noFill/>
        </a:ln>
        <a:effectLst/>
      </c:spPr>
    </c:plotArea>
    <c:legend>
      <c:legendPos val="b"/>
      <c:layout>
        <c:manualLayout>
          <c:xMode val="edge"/>
          <c:yMode val="edge"/>
          <c:x val="7.3593709065050958E-2"/>
          <c:y val="0.95723655148938547"/>
          <c:w val="0.92640629093494908"/>
          <c:h val="4.03711035623523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tkelly</cp:lastModifiedBy>
  <cp:revision>2</cp:revision>
  <dcterms:created xsi:type="dcterms:W3CDTF">2024-03-05T12:19:00Z</dcterms:created>
  <dcterms:modified xsi:type="dcterms:W3CDTF">2024-03-05T12:19:00Z</dcterms:modified>
</cp:coreProperties>
</file>