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6A1C" w:rsidRPr="005723E3" w:rsidRDefault="005723E3">
      <w:pPr>
        <w:rPr>
          <w:rFonts w:ascii="Arial" w:hAnsi="Arial" w:cs="Arial"/>
          <w:b/>
          <w:bCs/>
          <w:sz w:val="32"/>
          <w:szCs w:val="32"/>
        </w:rPr>
      </w:pPr>
      <w:r>
        <w:rPr>
          <w:rFonts w:ascii="Arial" w:hAnsi="Arial" w:cs="Arial"/>
          <w:b/>
          <w:bCs/>
          <w:noProof/>
          <w:sz w:val="32"/>
          <w:szCs w:val="32"/>
        </w:rPr>
        <w:drawing>
          <wp:anchor distT="0" distB="0" distL="114300" distR="114300" simplePos="0" relativeHeight="251678720" behindDoc="1" locked="0" layoutInCell="1" allowOverlap="1">
            <wp:simplePos x="0" y="0"/>
            <wp:positionH relativeFrom="column">
              <wp:posOffset>3331845</wp:posOffset>
            </wp:positionH>
            <wp:positionV relativeFrom="paragraph">
              <wp:posOffset>-201930</wp:posOffset>
            </wp:positionV>
            <wp:extent cx="2901950" cy="1626870"/>
            <wp:effectExtent l="19050" t="0" r="0" b="0"/>
            <wp:wrapTight wrapText="bothSides">
              <wp:wrapPolygon edited="0">
                <wp:start x="-142" y="0"/>
                <wp:lineTo x="-142" y="21246"/>
                <wp:lineTo x="21553" y="21246"/>
                <wp:lineTo x="21553" y="0"/>
                <wp:lineTo x="-142" y="0"/>
              </wp:wrapPolygon>
            </wp:wrapTight>
            <wp:docPr id="2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titled-2.jpg"/>
                    <pic:cNvPicPr/>
                  </pic:nvPicPr>
                  <pic:blipFill>
                    <a:blip r:embed="rId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14:imgLayer r:embed="rId11">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01950" cy="1626870"/>
                    </a:xfrm>
                    <a:prstGeom prst="rect">
                      <a:avLst/>
                    </a:prstGeom>
                  </pic:spPr>
                </pic:pic>
              </a:graphicData>
            </a:graphic>
          </wp:anchor>
        </w:drawing>
      </w:r>
    </w:p>
    <w:p w:rsidR="006B049F" w:rsidRPr="005723E3" w:rsidRDefault="006B049F">
      <w:pPr>
        <w:rPr>
          <w:rFonts w:ascii="Arial" w:hAnsi="Arial" w:cs="Arial"/>
          <w:b/>
          <w:bCs/>
          <w:sz w:val="32"/>
          <w:szCs w:val="32"/>
        </w:rPr>
      </w:pPr>
    </w:p>
    <w:p w:rsidR="005723E3" w:rsidRPr="005723E3" w:rsidRDefault="005723E3" w:rsidP="005723E3">
      <w:pPr>
        <w:rPr>
          <w:rFonts w:ascii="Arial" w:hAnsi="Arial" w:cs="Arial"/>
          <w:b/>
          <w:bCs/>
          <w:sz w:val="32"/>
          <w:szCs w:val="32"/>
        </w:rPr>
      </w:pPr>
      <w:r w:rsidRPr="005723E3">
        <w:rPr>
          <w:rFonts w:ascii="Arial" w:hAnsi="Arial" w:cs="Arial"/>
          <w:b/>
          <w:bCs/>
          <w:sz w:val="32"/>
          <w:szCs w:val="32"/>
        </w:rPr>
        <w:t>Sultanate of Oman</w:t>
      </w:r>
    </w:p>
    <w:p w:rsidR="005723E3" w:rsidRPr="005723E3" w:rsidRDefault="005723E3" w:rsidP="005723E3">
      <w:pPr>
        <w:rPr>
          <w:rFonts w:ascii="Arial" w:hAnsi="Arial" w:cs="Arial"/>
          <w:b/>
          <w:bCs/>
          <w:sz w:val="32"/>
          <w:szCs w:val="32"/>
        </w:rPr>
      </w:pPr>
      <w:r w:rsidRPr="005723E3">
        <w:rPr>
          <w:rFonts w:ascii="Arial" w:hAnsi="Arial" w:cs="Arial"/>
          <w:b/>
          <w:bCs/>
          <w:sz w:val="32"/>
          <w:szCs w:val="32"/>
        </w:rPr>
        <w:t>The Ministry of Education</w:t>
      </w:r>
    </w:p>
    <w:p w:rsidR="006B049F" w:rsidRPr="005723E3" w:rsidRDefault="005723E3" w:rsidP="005723E3">
      <w:pPr>
        <w:rPr>
          <w:rFonts w:ascii="Arial" w:hAnsi="Arial" w:cs="Arial"/>
          <w:b/>
          <w:bCs/>
          <w:sz w:val="32"/>
          <w:szCs w:val="32"/>
        </w:rPr>
      </w:pPr>
      <w:r w:rsidRPr="005723E3">
        <w:rPr>
          <w:rFonts w:ascii="Arial" w:hAnsi="Arial" w:cs="Arial"/>
          <w:b/>
          <w:bCs/>
          <w:sz w:val="32"/>
          <w:szCs w:val="32"/>
        </w:rPr>
        <w:t>Abdul Rahman bin Abi Bakr School for Basic Education (5- 9)</w:t>
      </w:r>
    </w:p>
    <w:p w:rsidR="006B049F" w:rsidRPr="005723E3" w:rsidRDefault="006B049F">
      <w:pPr>
        <w:rPr>
          <w:rFonts w:ascii="Arial" w:hAnsi="Arial" w:cs="Arial"/>
          <w:b/>
          <w:bCs/>
          <w:sz w:val="32"/>
          <w:szCs w:val="32"/>
        </w:rPr>
      </w:pPr>
    </w:p>
    <w:p w:rsidR="006B049F" w:rsidRDefault="006B049F">
      <w:pPr>
        <w:rPr>
          <w:rFonts w:ascii="Arial" w:hAnsi="Arial" w:cs="Arial"/>
          <w:b/>
          <w:bCs/>
          <w:sz w:val="28"/>
          <w:szCs w:val="28"/>
        </w:rPr>
      </w:pPr>
    </w:p>
    <w:p w:rsidR="006B049F" w:rsidRDefault="006820A9">
      <w:pPr>
        <w:rPr>
          <w:rFonts w:ascii="Arial" w:hAnsi="Arial" w:cs="Arial"/>
          <w:b/>
          <w:bCs/>
          <w:sz w:val="28"/>
          <w:szCs w:val="28"/>
        </w:rPr>
      </w:pPr>
      <w:r>
        <w:rPr>
          <w:rFonts w:ascii="Arial" w:hAnsi="Arial" w:cs="Arial"/>
          <w:b/>
          <w:bCs/>
          <w:noProof/>
          <w:sz w:val="28"/>
          <w:szCs w:val="28"/>
        </w:rPr>
        <w:pict>
          <v:rect id="_x0000_s1035" style="position:absolute;margin-left:-21.5pt;margin-top:16.45pt;width:518.95pt;height:163.65pt;z-index:251679744" strokeweight="2pt">
            <v:textbox>
              <w:txbxContent>
                <w:p w:rsidR="004B2D24" w:rsidRPr="004B2D24" w:rsidRDefault="004B2D24" w:rsidP="004B2D24">
                  <w:pPr>
                    <w:jc w:val="center"/>
                    <w:rPr>
                      <w:b/>
                      <w:bCs/>
                      <w:sz w:val="48"/>
                      <w:szCs w:val="48"/>
                    </w:rPr>
                  </w:pPr>
                  <w:r w:rsidRPr="004B2D24">
                    <w:rPr>
                      <w:b/>
                      <w:bCs/>
                      <w:sz w:val="48"/>
                      <w:szCs w:val="48"/>
                    </w:rPr>
                    <w:t>A comparative study of Al</w:t>
                  </w:r>
                  <w:r w:rsidR="00084E19">
                    <w:rPr>
                      <w:rFonts w:hint="cs"/>
                      <w:b/>
                      <w:bCs/>
                      <w:sz w:val="48"/>
                      <w:szCs w:val="48"/>
                      <w:rtl/>
                    </w:rPr>
                    <w:t>-</w:t>
                  </w:r>
                  <w:r w:rsidRPr="004B2D24">
                    <w:rPr>
                      <w:b/>
                      <w:bCs/>
                      <w:sz w:val="48"/>
                      <w:szCs w:val="48"/>
                    </w:rPr>
                    <w:t xml:space="preserve"> naghal  palm tree</w:t>
                  </w:r>
                </w:p>
                <w:p w:rsidR="004B2D24" w:rsidRPr="004B2D24" w:rsidRDefault="004B2D24" w:rsidP="004B2D24">
                  <w:pPr>
                    <w:jc w:val="center"/>
                    <w:rPr>
                      <w:b/>
                      <w:bCs/>
                      <w:sz w:val="48"/>
                      <w:szCs w:val="48"/>
                    </w:rPr>
                  </w:pPr>
                  <w:r w:rsidRPr="004B2D24">
                    <w:rPr>
                      <w:b/>
                      <w:bCs/>
                      <w:sz w:val="48"/>
                      <w:szCs w:val="48"/>
                    </w:rPr>
                    <w:t xml:space="preserve">In the village of </w:t>
                  </w:r>
                  <w:r w:rsidRPr="004B2D24">
                    <w:rPr>
                      <w:rFonts w:ascii="Arial" w:hAnsi="Arial" w:cs="Arial"/>
                      <w:b/>
                      <w:bCs/>
                      <w:sz w:val="48"/>
                      <w:szCs w:val="48"/>
                    </w:rPr>
                    <w:t>Al-Bayd</w:t>
                  </w:r>
                  <w:r w:rsidRPr="004B2D24">
                    <w:rPr>
                      <w:b/>
                      <w:bCs/>
                      <w:sz w:val="48"/>
                      <w:szCs w:val="48"/>
                    </w:rPr>
                    <w:t xml:space="preserve"> and village Al-Fulaij</w:t>
                  </w:r>
                </w:p>
                <w:p w:rsidR="004B2D24" w:rsidRPr="004B2D24" w:rsidRDefault="004B2D24" w:rsidP="004B2D24">
                  <w:pPr>
                    <w:jc w:val="center"/>
                    <w:rPr>
                      <w:rFonts w:ascii="Arial" w:hAnsi="Arial" w:cs="Arial"/>
                      <w:b/>
                      <w:bCs/>
                      <w:sz w:val="48"/>
                      <w:szCs w:val="48"/>
                      <w:rtl/>
                    </w:rPr>
                  </w:pPr>
                  <w:r w:rsidRPr="004B2D24">
                    <w:rPr>
                      <w:b/>
                      <w:bCs/>
                      <w:sz w:val="48"/>
                      <w:szCs w:val="48"/>
                    </w:rPr>
                    <w:t>Sultanate of Oman</w:t>
                  </w:r>
                </w:p>
                <w:p w:rsidR="005723E3" w:rsidRPr="004B2D24" w:rsidRDefault="005723E3" w:rsidP="004B2D24"/>
              </w:txbxContent>
            </v:textbox>
          </v:rect>
        </w:pict>
      </w:r>
    </w:p>
    <w:p w:rsidR="006B049F" w:rsidRDefault="006B049F">
      <w:pPr>
        <w:rPr>
          <w:rFonts w:ascii="Arial" w:hAnsi="Arial" w:cs="Arial"/>
          <w:b/>
          <w:bCs/>
          <w:sz w:val="28"/>
          <w:szCs w:val="28"/>
          <w:rtl/>
          <w:lang w:bidi="ar-OM"/>
        </w:rPr>
      </w:pPr>
    </w:p>
    <w:p w:rsidR="006B049F" w:rsidRDefault="006B049F">
      <w:pPr>
        <w:rPr>
          <w:rFonts w:ascii="Arial" w:hAnsi="Arial" w:cs="Arial"/>
          <w:b/>
          <w:bCs/>
          <w:sz w:val="28"/>
          <w:szCs w:val="28"/>
        </w:rPr>
      </w:pPr>
    </w:p>
    <w:p w:rsidR="006B049F" w:rsidRDefault="006B049F">
      <w:pPr>
        <w:rPr>
          <w:rFonts w:ascii="Arial" w:hAnsi="Arial" w:cs="Arial"/>
          <w:b/>
          <w:bCs/>
          <w:sz w:val="28"/>
          <w:szCs w:val="28"/>
        </w:rPr>
      </w:pPr>
    </w:p>
    <w:p w:rsidR="006B049F" w:rsidRDefault="006B049F">
      <w:pPr>
        <w:rPr>
          <w:rFonts w:ascii="Arial" w:hAnsi="Arial" w:cs="Arial"/>
          <w:b/>
          <w:bCs/>
          <w:sz w:val="28"/>
          <w:szCs w:val="28"/>
        </w:rPr>
      </w:pPr>
    </w:p>
    <w:p w:rsidR="006B049F" w:rsidRDefault="006B049F">
      <w:pPr>
        <w:rPr>
          <w:rFonts w:ascii="Arial" w:hAnsi="Arial" w:cs="Arial"/>
          <w:b/>
          <w:bCs/>
          <w:sz w:val="28"/>
          <w:szCs w:val="28"/>
        </w:rPr>
      </w:pPr>
    </w:p>
    <w:p w:rsidR="006B049F" w:rsidRDefault="006B049F">
      <w:pPr>
        <w:rPr>
          <w:rFonts w:ascii="Arial" w:hAnsi="Arial" w:cs="Arial"/>
          <w:b/>
          <w:bCs/>
          <w:sz w:val="28"/>
          <w:szCs w:val="28"/>
        </w:rPr>
      </w:pPr>
    </w:p>
    <w:p w:rsidR="006B049F" w:rsidRDefault="006820A9">
      <w:pPr>
        <w:rPr>
          <w:rFonts w:ascii="Arial" w:hAnsi="Arial" w:cs="Arial"/>
          <w:b/>
          <w:bCs/>
          <w:sz w:val="28"/>
          <w:szCs w:val="28"/>
        </w:rPr>
      </w:pPr>
      <w:r>
        <w:rPr>
          <w:rFonts w:ascii="Arial" w:hAnsi="Arial" w:cs="Arial"/>
          <w:b/>
          <w:bCs/>
          <w:noProof/>
          <w:sz w:val="28"/>
          <w:szCs w:val="28"/>
        </w:rPr>
        <w:pict>
          <v:rect id="_x0000_s1037" style="position:absolute;margin-left:384.45pt;margin-top:4.8pt;width:133.75pt;height:203.85pt;z-index:251680768" strokecolor="white [3212]">
            <v:textbox>
              <w:txbxContent>
                <w:p w:rsidR="00DB68F1" w:rsidRDefault="00DB68F1">
                  <w:r w:rsidRPr="00DB68F1">
                    <w:rPr>
                      <w:noProof/>
                    </w:rPr>
                    <w:drawing>
                      <wp:inline distT="0" distB="0" distL="0" distR="0">
                        <wp:extent cx="1508961" cy="2391641"/>
                        <wp:effectExtent l="76200" t="19050" r="72189" b="27709"/>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294216-009688.pn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H="1">
                                  <a:off x="0" y="0"/>
                                  <a:ext cx="1506220" cy="2387297"/>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xbxContent>
            </v:textbox>
          </v:rect>
        </w:pict>
      </w:r>
    </w:p>
    <w:p w:rsidR="006B049F" w:rsidRDefault="006B049F">
      <w:pPr>
        <w:rPr>
          <w:rFonts w:ascii="Arial" w:hAnsi="Arial" w:cs="Arial"/>
          <w:b/>
          <w:bCs/>
          <w:sz w:val="28"/>
          <w:szCs w:val="28"/>
        </w:rPr>
      </w:pPr>
    </w:p>
    <w:p w:rsidR="00D10C5F" w:rsidRPr="00D10C5F" w:rsidRDefault="00D10C5F" w:rsidP="00D10C5F">
      <w:pPr>
        <w:rPr>
          <w:rFonts w:ascii="Arial" w:hAnsi="Arial" w:cs="Arial"/>
          <w:b/>
          <w:bCs/>
          <w:sz w:val="28"/>
          <w:szCs w:val="28"/>
        </w:rPr>
      </w:pPr>
      <w:r w:rsidRPr="00D10C5F">
        <w:rPr>
          <w:rFonts w:ascii="Arial" w:hAnsi="Arial" w:cs="Arial"/>
          <w:b/>
          <w:bCs/>
          <w:sz w:val="28"/>
          <w:szCs w:val="28"/>
        </w:rPr>
        <w:t>Preparing students:</w:t>
      </w:r>
    </w:p>
    <w:p w:rsidR="00D10C5F" w:rsidRPr="00D10C5F" w:rsidRDefault="00D10C5F" w:rsidP="00D10C5F">
      <w:pPr>
        <w:rPr>
          <w:rFonts w:ascii="Arial" w:hAnsi="Arial" w:cs="Arial"/>
          <w:b/>
          <w:bCs/>
          <w:sz w:val="28"/>
          <w:szCs w:val="28"/>
        </w:rPr>
      </w:pPr>
      <w:r w:rsidRPr="00D10C5F">
        <w:rPr>
          <w:rFonts w:ascii="Arial" w:hAnsi="Arial" w:cs="Arial"/>
          <w:b/>
          <w:bCs/>
          <w:sz w:val="28"/>
          <w:szCs w:val="28"/>
        </w:rPr>
        <w:t>1- Abdul Rahman Abdullah Hamid Al-Dawi</w:t>
      </w:r>
    </w:p>
    <w:p w:rsidR="00D10C5F" w:rsidRPr="00D10C5F" w:rsidRDefault="00D10C5F" w:rsidP="00D10C5F">
      <w:pPr>
        <w:rPr>
          <w:rFonts w:ascii="Arial" w:hAnsi="Arial" w:cs="Arial"/>
          <w:b/>
          <w:bCs/>
          <w:sz w:val="28"/>
          <w:szCs w:val="28"/>
        </w:rPr>
      </w:pPr>
      <w:r w:rsidRPr="00D10C5F">
        <w:rPr>
          <w:rFonts w:ascii="Arial" w:hAnsi="Arial" w:cs="Arial"/>
          <w:b/>
          <w:bCs/>
          <w:sz w:val="28"/>
          <w:szCs w:val="28"/>
        </w:rPr>
        <w:t>2- Salem Hamad Salem Al-Mamari</w:t>
      </w:r>
    </w:p>
    <w:p w:rsidR="006B049F" w:rsidRDefault="00D10C5F" w:rsidP="00D10C5F">
      <w:pPr>
        <w:rPr>
          <w:rFonts w:ascii="Arial" w:hAnsi="Arial" w:cs="Arial"/>
          <w:b/>
          <w:bCs/>
          <w:sz w:val="28"/>
          <w:szCs w:val="28"/>
          <w:rtl/>
        </w:rPr>
      </w:pPr>
      <w:r w:rsidRPr="00D10C5F">
        <w:rPr>
          <w:rFonts w:ascii="Arial" w:hAnsi="Arial" w:cs="Arial"/>
          <w:b/>
          <w:bCs/>
          <w:sz w:val="28"/>
          <w:szCs w:val="28"/>
        </w:rPr>
        <w:t>3- Mohammed Salem Mohammed Al-Harthi</w:t>
      </w:r>
    </w:p>
    <w:p w:rsidR="00D10C5F" w:rsidRDefault="00D10C5F" w:rsidP="00D10C5F">
      <w:pPr>
        <w:rPr>
          <w:rFonts w:ascii="Arial" w:hAnsi="Arial" w:cs="Arial"/>
          <w:b/>
          <w:bCs/>
          <w:sz w:val="28"/>
          <w:szCs w:val="28"/>
          <w:rtl/>
        </w:rPr>
      </w:pPr>
    </w:p>
    <w:p w:rsidR="00D10C5F" w:rsidRDefault="00D10C5F" w:rsidP="00D10C5F">
      <w:pPr>
        <w:rPr>
          <w:rFonts w:ascii="Arial" w:hAnsi="Arial" w:cs="Arial"/>
          <w:b/>
          <w:bCs/>
          <w:sz w:val="28"/>
          <w:szCs w:val="28"/>
        </w:rPr>
      </w:pPr>
      <w:r w:rsidRPr="00D10C5F">
        <w:rPr>
          <w:rFonts w:ascii="Arial" w:hAnsi="Arial" w:cs="Arial"/>
          <w:b/>
          <w:bCs/>
          <w:sz w:val="28"/>
          <w:szCs w:val="28"/>
        </w:rPr>
        <w:t>Supervision of the teacher: Ali Rashid Salem Al-J</w:t>
      </w:r>
      <w:r>
        <w:rPr>
          <w:rFonts w:ascii="Arial" w:hAnsi="Arial" w:cs="Arial"/>
          <w:b/>
          <w:bCs/>
          <w:sz w:val="28"/>
          <w:szCs w:val="28"/>
        </w:rPr>
        <w:t>u</w:t>
      </w:r>
      <w:r w:rsidRPr="00D10C5F">
        <w:rPr>
          <w:rFonts w:ascii="Arial" w:hAnsi="Arial" w:cs="Arial"/>
          <w:b/>
          <w:bCs/>
          <w:sz w:val="28"/>
          <w:szCs w:val="28"/>
        </w:rPr>
        <w:t>f</w:t>
      </w:r>
      <w:r>
        <w:rPr>
          <w:rFonts w:ascii="Arial" w:hAnsi="Arial" w:cs="Arial"/>
          <w:b/>
          <w:bCs/>
          <w:sz w:val="28"/>
          <w:szCs w:val="28"/>
        </w:rPr>
        <w:t>a</w:t>
      </w:r>
      <w:r w:rsidRPr="00D10C5F">
        <w:rPr>
          <w:rFonts w:ascii="Arial" w:hAnsi="Arial" w:cs="Arial"/>
          <w:b/>
          <w:bCs/>
          <w:sz w:val="28"/>
          <w:szCs w:val="28"/>
        </w:rPr>
        <w:t>ili</w:t>
      </w:r>
    </w:p>
    <w:p w:rsidR="00E865FA" w:rsidRPr="00E865FA" w:rsidRDefault="00E865FA" w:rsidP="00E865FA">
      <w:pPr>
        <w:jc w:val="center"/>
        <w:rPr>
          <w:rFonts w:ascii="Arial" w:hAnsi="Arial" w:cs="Arial"/>
          <w:b/>
          <w:bCs/>
          <w:sz w:val="36"/>
          <w:szCs w:val="36"/>
        </w:rPr>
      </w:pPr>
      <w:r w:rsidRPr="00E865FA">
        <w:rPr>
          <w:rFonts w:ascii="Arial" w:hAnsi="Arial" w:cs="Arial"/>
          <w:b/>
          <w:bCs/>
          <w:sz w:val="36"/>
          <w:szCs w:val="36"/>
        </w:rPr>
        <w:lastRenderedPageBreak/>
        <w:t>Contents</w:t>
      </w:r>
    </w:p>
    <w:p w:rsidR="00E865FA" w:rsidRDefault="00E865FA" w:rsidP="00D10C5F">
      <w:pPr>
        <w:rPr>
          <w:rFonts w:ascii="Arial" w:hAnsi="Arial" w:cs="Arial"/>
          <w:b/>
          <w:bCs/>
          <w:sz w:val="28"/>
          <w:szCs w:val="28"/>
        </w:rPr>
      </w:pPr>
    </w:p>
    <w:tbl>
      <w:tblPr>
        <w:tblStyle w:val="TableGrid"/>
        <w:tblW w:w="9651" w:type="dxa"/>
        <w:tblLook w:val="04A0"/>
      </w:tblPr>
      <w:tblGrid>
        <w:gridCol w:w="6966"/>
        <w:gridCol w:w="2685"/>
      </w:tblGrid>
      <w:tr w:rsidR="00E865FA" w:rsidTr="00C31DDE">
        <w:trPr>
          <w:trHeight w:val="537"/>
        </w:trPr>
        <w:tc>
          <w:tcPr>
            <w:tcW w:w="6966" w:type="dxa"/>
          </w:tcPr>
          <w:p w:rsidR="00E865FA" w:rsidRPr="00E865FA" w:rsidRDefault="00E865FA" w:rsidP="006B049F">
            <w:pPr>
              <w:jc w:val="center"/>
              <w:rPr>
                <w:rFonts w:ascii="Arial" w:hAnsi="Arial" w:cs="Arial"/>
                <w:b/>
                <w:bCs/>
                <w:sz w:val="44"/>
                <w:szCs w:val="44"/>
                <w:rtl/>
                <w:lang w:bidi="ar-OM"/>
              </w:rPr>
            </w:pPr>
            <w:r w:rsidRPr="00E865FA">
              <w:rPr>
                <w:rFonts w:ascii="Arial" w:hAnsi="Arial" w:cs="Arial"/>
                <w:b/>
                <w:bCs/>
                <w:sz w:val="44"/>
                <w:szCs w:val="44"/>
                <w:lang w:bidi="ar-OM"/>
              </w:rPr>
              <w:t>Topic</w:t>
            </w:r>
          </w:p>
        </w:tc>
        <w:tc>
          <w:tcPr>
            <w:tcW w:w="2685" w:type="dxa"/>
          </w:tcPr>
          <w:p w:rsidR="00E865FA" w:rsidRPr="002C2791" w:rsidRDefault="00E865FA" w:rsidP="006B049F">
            <w:pPr>
              <w:jc w:val="center"/>
              <w:rPr>
                <w:rFonts w:ascii="Arial" w:hAnsi="Arial" w:cs="Arial"/>
                <w:b/>
                <w:bCs/>
                <w:sz w:val="40"/>
                <w:szCs w:val="40"/>
              </w:rPr>
            </w:pPr>
            <w:r w:rsidRPr="002C2791">
              <w:rPr>
                <w:rFonts w:ascii="Arial" w:hAnsi="Arial" w:cs="Arial"/>
                <w:b/>
                <w:bCs/>
                <w:sz w:val="40"/>
                <w:szCs w:val="40"/>
              </w:rPr>
              <w:t>the page</w:t>
            </w:r>
          </w:p>
        </w:tc>
      </w:tr>
      <w:tr w:rsidR="00E865FA" w:rsidTr="00C31DDE">
        <w:trPr>
          <w:trHeight w:val="660"/>
        </w:trPr>
        <w:tc>
          <w:tcPr>
            <w:tcW w:w="6966" w:type="dxa"/>
          </w:tcPr>
          <w:p w:rsidR="00E865FA" w:rsidRPr="00C31DDE" w:rsidRDefault="00E865FA" w:rsidP="002C27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3" w:lineRule="atLeast"/>
              <w:rPr>
                <w:rFonts w:ascii="Arial" w:eastAsia="Times New Roman" w:hAnsi="Arial" w:cs="Arial"/>
                <w:b/>
                <w:bCs/>
                <w:color w:val="222222"/>
                <w:sz w:val="40"/>
                <w:szCs w:val="40"/>
                <w:rtl/>
                <w:lang w:bidi="ar-OM"/>
              </w:rPr>
            </w:pPr>
            <w:r w:rsidRPr="00C31DDE">
              <w:rPr>
                <w:rFonts w:ascii="Arial" w:eastAsia="Times New Roman" w:hAnsi="Arial" w:cs="Arial"/>
                <w:b/>
                <w:bCs/>
                <w:color w:val="222222"/>
                <w:sz w:val="40"/>
                <w:szCs w:val="40"/>
              </w:rPr>
              <w:t>Summary</w:t>
            </w:r>
          </w:p>
        </w:tc>
        <w:tc>
          <w:tcPr>
            <w:tcW w:w="2685" w:type="dxa"/>
          </w:tcPr>
          <w:p w:rsidR="00E865FA" w:rsidRPr="00C31DDE" w:rsidRDefault="00E865FA" w:rsidP="006B049F">
            <w:pPr>
              <w:jc w:val="center"/>
              <w:rPr>
                <w:rFonts w:ascii="Arial" w:hAnsi="Arial" w:cs="Arial"/>
                <w:b/>
                <w:bCs/>
                <w:sz w:val="40"/>
                <w:szCs w:val="40"/>
              </w:rPr>
            </w:pPr>
            <w:r w:rsidRPr="00C31DDE">
              <w:rPr>
                <w:rFonts w:ascii="Arial" w:hAnsi="Arial" w:cs="Arial" w:hint="cs"/>
                <w:b/>
                <w:bCs/>
                <w:sz w:val="40"/>
                <w:szCs w:val="40"/>
                <w:rtl/>
              </w:rPr>
              <w:t>3</w:t>
            </w:r>
          </w:p>
        </w:tc>
      </w:tr>
      <w:tr w:rsidR="00E865FA" w:rsidTr="00C31DDE">
        <w:trPr>
          <w:trHeight w:val="496"/>
        </w:trPr>
        <w:tc>
          <w:tcPr>
            <w:tcW w:w="6966" w:type="dxa"/>
          </w:tcPr>
          <w:p w:rsidR="00E865FA" w:rsidRPr="00C31DDE" w:rsidRDefault="00E865FA" w:rsidP="002C2791">
            <w:pPr>
              <w:rPr>
                <w:rFonts w:ascii="Arial" w:hAnsi="Arial" w:cs="Arial"/>
                <w:b/>
                <w:bCs/>
                <w:sz w:val="40"/>
                <w:szCs w:val="40"/>
                <w:lang w:bidi="ar-OM"/>
              </w:rPr>
            </w:pPr>
            <w:r w:rsidRPr="00C31DDE">
              <w:rPr>
                <w:rFonts w:ascii="Arial" w:hAnsi="Arial" w:cs="Arial"/>
                <w:b/>
                <w:bCs/>
                <w:sz w:val="40"/>
                <w:szCs w:val="40"/>
                <w:lang w:bidi="ar-OM"/>
              </w:rPr>
              <w:t>Key terms</w:t>
            </w:r>
          </w:p>
        </w:tc>
        <w:tc>
          <w:tcPr>
            <w:tcW w:w="2685" w:type="dxa"/>
          </w:tcPr>
          <w:p w:rsidR="00E865FA" w:rsidRPr="00C31DDE" w:rsidRDefault="00E865FA" w:rsidP="006B049F">
            <w:pPr>
              <w:jc w:val="center"/>
              <w:rPr>
                <w:rFonts w:ascii="Arial" w:hAnsi="Arial" w:cs="Arial"/>
                <w:b/>
                <w:bCs/>
                <w:sz w:val="40"/>
                <w:szCs w:val="40"/>
              </w:rPr>
            </w:pPr>
            <w:r w:rsidRPr="00C31DDE">
              <w:rPr>
                <w:rFonts w:ascii="Arial" w:hAnsi="Arial" w:cs="Arial"/>
                <w:b/>
                <w:bCs/>
                <w:sz w:val="40"/>
                <w:szCs w:val="40"/>
              </w:rPr>
              <w:t>4</w:t>
            </w:r>
          </w:p>
        </w:tc>
      </w:tr>
      <w:tr w:rsidR="00E865FA" w:rsidTr="00C31DDE">
        <w:trPr>
          <w:trHeight w:val="496"/>
        </w:trPr>
        <w:tc>
          <w:tcPr>
            <w:tcW w:w="6966" w:type="dxa"/>
          </w:tcPr>
          <w:p w:rsidR="00E865FA" w:rsidRPr="00C31DDE" w:rsidRDefault="001E1A21" w:rsidP="002C2791">
            <w:pPr>
              <w:rPr>
                <w:rFonts w:ascii="Arial" w:hAnsi="Arial" w:cs="Arial"/>
                <w:b/>
                <w:bCs/>
                <w:sz w:val="40"/>
                <w:szCs w:val="40"/>
              </w:rPr>
            </w:pPr>
            <w:r w:rsidRPr="00C31DDE">
              <w:rPr>
                <w:rFonts w:ascii="Arial" w:hAnsi="Arial" w:cs="Arial"/>
                <w:b/>
                <w:bCs/>
                <w:sz w:val="40"/>
                <w:szCs w:val="40"/>
                <w:lang w:bidi="ar-OM"/>
              </w:rPr>
              <w:t>Introduction and literature review</w:t>
            </w:r>
          </w:p>
        </w:tc>
        <w:tc>
          <w:tcPr>
            <w:tcW w:w="2685" w:type="dxa"/>
          </w:tcPr>
          <w:p w:rsidR="00E865FA" w:rsidRPr="00C31DDE" w:rsidRDefault="001E1A21" w:rsidP="006B049F">
            <w:pPr>
              <w:jc w:val="center"/>
              <w:rPr>
                <w:rFonts w:ascii="Arial" w:hAnsi="Arial" w:cs="Arial"/>
                <w:b/>
                <w:bCs/>
                <w:sz w:val="40"/>
                <w:szCs w:val="40"/>
              </w:rPr>
            </w:pPr>
            <w:r w:rsidRPr="00C31DDE">
              <w:rPr>
                <w:rFonts w:ascii="Arial" w:hAnsi="Arial" w:cs="Arial"/>
                <w:b/>
                <w:bCs/>
                <w:sz w:val="40"/>
                <w:szCs w:val="40"/>
              </w:rPr>
              <w:t>4-5</w:t>
            </w:r>
          </w:p>
        </w:tc>
      </w:tr>
      <w:tr w:rsidR="00E865FA" w:rsidTr="00C31DDE">
        <w:trPr>
          <w:trHeight w:val="1011"/>
        </w:trPr>
        <w:tc>
          <w:tcPr>
            <w:tcW w:w="6966" w:type="dxa"/>
          </w:tcPr>
          <w:p w:rsidR="00E865FA" w:rsidRPr="00C31DDE" w:rsidRDefault="001E1A21" w:rsidP="002C2791">
            <w:pPr>
              <w:rPr>
                <w:rFonts w:ascii="Arial" w:hAnsi="Arial" w:cs="Arial"/>
                <w:b/>
                <w:bCs/>
                <w:sz w:val="40"/>
                <w:szCs w:val="40"/>
              </w:rPr>
            </w:pPr>
            <w:r w:rsidRPr="00C31DDE">
              <w:rPr>
                <w:rFonts w:ascii="Arial" w:hAnsi="Arial" w:cs="Arial"/>
                <w:b/>
                <w:bCs/>
                <w:sz w:val="40"/>
                <w:szCs w:val="40"/>
              </w:rPr>
              <w:t>Importance and research questions</w:t>
            </w:r>
          </w:p>
        </w:tc>
        <w:tc>
          <w:tcPr>
            <w:tcW w:w="2685" w:type="dxa"/>
          </w:tcPr>
          <w:p w:rsidR="00E865FA" w:rsidRPr="00C31DDE" w:rsidRDefault="001E1A21" w:rsidP="006B049F">
            <w:pPr>
              <w:jc w:val="center"/>
              <w:rPr>
                <w:rFonts w:ascii="Arial" w:hAnsi="Arial" w:cs="Arial"/>
                <w:b/>
                <w:bCs/>
                <w:sz w:val="40"/>
                <w:szCs w:val="40"/>
              </w:rPr>
            </w:pPr>
            <w:r w:rsidRPr="00C31DDE">
              <w:rPr>
                <w:rFonts w:ascii="Arial" w:hAnsi="Arial" w:cs="Arial"/>
                <w:b/>
                <w:bCs/>
                <w:sz w:val="40"/>
                <w:szCs w:val="40"/>
              </w:rPr>
              <w:t>5-6</w:t>
            </w:r>
          </w:p>
        </w:tc>
      </w:tr>
      <w:tr w:rsidR="00E865FA" w:rsidTr="00C31DDE">
        <w:trPr>
          <w:trHeight w:val="517"/>
        </w:trPr>
        <w:tc>
          <w:tcPr>
            <w:tcW w:w="6966" w:type="dxa"/>
          </w:tcPr>
          <w:p w:rsidR="00E865FA" w:rsidRPr="00C31DDE" w:rsidRDefault="001E1A21" w:rsidP="002C2791">
            <w:pPr>
              <w:rPr>
                <w:rFonts w:ascii="Arial" w:hAnsi="Arial" w:cs="Arial"/>
                <w:b/>
                <w:bCs/>
                <w:sz w:val="40"/>
                <w:szCs w:val="40"/>
              </w:rPr>
            </w:pPr>
            <w:r w:rsidRPr="00C31DDE">
              <w:rPr>
                <w:rFonts w:ascii="Arial" w:hAnsi="Arial" w:cs="Arial"/>
                <w:b/>
                <w:bCs/>
                <w:sz w:val="40"/>
                <w:szCs w:val="40"/>
              </w:rPr>
              <w:t>Search Plan</w:t>
            </w:r>
          </w:p>
        </w:tc>
        <w:tc>
          <w:tcPr>
            <w:tcW w:w="2685" w:type="dxa"/>
          </w:tcPr>
          <w:p w:rsidR="00E865FA" w:rsidRPr="00C31DDE" w:rsidRDefault="001E1A21" w:rsidP="006B049F">
            <w:pPr>
              <w:jc w:val="center"/>
              <w:rPr>
                <w:rFonts w:ascii="Arial" w:hAnsi="Arial" w:cs="Arial"/>
                <w:b/>
                <w:bCs/>
                <w:sz w:val="40"/>
                <w:szCs w:val="40"/>
              </w:rPr>
            </w:pPr>
            <w:r w:rsidRPr="00C31DDE">
              <w:rPr>
                <w:rFonts w:ascii="Arial" w:hAnsi="Arial" w:cs="Arial"/>
                <w:b/>
                <w:bCs/>
                <w:sz w:val="40"/>
                <w:szCs w:val="40"/>
              </w:rPr>
              <w:t>6- 9</w:t>
            </w:r>
          </w:p>
        </w:tc>
      </w:tr>
      <w:tr w:rsidR="00E865FA" w:rsidTr="00C31DDE">
        <w:trPr>
          <w:trHeight w:val="496"/>
        </w:trPr>
        <w:tc>
          <w:tcPr>
            <w:tcW w:w="6966" w:type="dxa"/>
          </w:tcPr>
          <w:p w:rsidR="00E865FA" w:rsidRPr="00C31DDE" w:rsidRDefault="001E1A21" w:rsidP="002C2791">
            <w:pPr>
              <w:rPr>
                <w:rFonts w:ascii="Arial" w:hAnsi="Arial" w:cs="Arial"/>
                <w:b/>
                <w:bCs/>
                <w:sz w:val="40"/>
                <w:szCs w:val="40"/>
              </w:rPr>
            </w:pPr>
            <w:r w:rsidRPr="00C31DDE">
              <w:rPr>
                <w:rFonts w:ascii="Arial" w:hAnsi="Arial" w:cs="Arial"/>
                <w:b/>
                <w:bCs/>
                <w:sz w:val="40"/>
                <w:szCs w:val="40"/>
              </w:rPr>
              <w:t>Study site</w:t>
            </w:r>
          </w:p>
        </w:tc>
        <w:tc>
          <w:tcPr>
            <w:tcW w:w="2685" w:type="dxa"/>
          </w:tcPr>
          <w:p w:rsidR="00E865FA" w:rsidRPr="00C31DDE" w:rsidRDefault="001E1A21" w:rsidP="006B049F">
            <w:pPr>
              <w:jc w:val="center"/>
              <w:rPr>
                <w:rFonts w:ascii="Arial" w:hAnsi="Arial" w:cs="Arial"/>
                <w:b/>
                <w:bCs/>
                <w:sz w:val="40"/>
                <w:szCs w:val="40"/>
              </w:rPr>
            </w:pPr>
            <w:r w:rsidRPr="00C31DDE">
              <w:rPr>
                <w:rFonts w:ascii="Arial" w:hAnsi="Arial" w:cs="Arial"/>
                <w:b/>
                <w:bCs/>
                <w:sz w:val="40"/>
                <w:szCs w:val="40"/>
              </w:rPr>
              <w:t>7-9</w:t>
            </w:r>
          </w:p>
        </w:tc>
      </w:tr>
      <w:tr w:rsidR="00E865FA" w:rsidTr="00C31DDE">
        <w:trPr>
          <w:trHeight w:val="764"/>
        </w:trPr>
        <w:tc>
          <w:tcPr>
            <w:tcW w:w="6966" w:type="dxa"/>
            <w:tcBorders>
              <w:bottom w:val="single" w:sz="4" w:space="0" w:color="auto"/>
            </w:tcBorders>
          </w:tcPr>
          <w:p w:rsidR="001E1A21" w:rsidRPr="00C31DDE" w:rsidRDefault="001E1A21" w:rsidP="002C2791">
            <w:pPr>
              <w:rPr>
                <w:rFonts w:ascii="Arial" w:hAnsi="Arial" w:cs="Arial"/>
                <w:b/>
                <w:bCs/>
                <w:sz w:val="40"/>
                <w:szCs w:val="40"/>
              </w:rPr>
            </w:pPr>
            <w:r w:rsidRPr="00C31DDE">
              <w:rPr>
                <w:rFonts w:ascii="Arial" w:hAnsi="Arial" w:cs="Arial"/>
                <w:b/>
                <w:bCs/>
                <w:sz w:val="40"/>
                <w:szCs w:val="40"/>
              </w:rPr>
              <w:t>Data collection</w:t>
            </w:r>
          </w:p>
        </w:tc>
        <w:tc>
          <w:tcPr>
            <w:tcW w:w="2685" w:type="dxa"/>
            <w:tcBorders>
              <w:bottom w:val="single" w:sz="4" w:space="0" w:color="auto"/>
            </w:tcBorders>
          </w:tcPr>
          <w:p w:rsidR="00E865FA" w:rsidRPr="00C31DDE" w:rsidRDefault="002C2791" w:rsidP="006B049F">
            <w:pPr>
              <w:jc w:val="center"/>
              <w:rPr>
                <w:rFonts w:ascii="Arial" w:hAnsi="Arial" w:cs="Arial"/>
                <w:b/>
                <w:bCs/>
                <w:sz w:val="40"/>
                <w:szCs w:val="40"/>
              </w:rPr>
            </w:pPr>
            <w:r w:rsidRPr="00C31DDE">
              <w:rPr>
                <w:rFonts w:ascii="Arial" w:hAnsi="Arial" w:cs="Arial"/>
                <w:b/>
                <w:bCs/>
                <w:sz w:val="40"/>
                <w:szCs w:val="40"/>
              </w:rPr>
              <w:t>10-12</w:t>
            </w:r>
          </w:p>
        </w:tc>
      </w:tr>
      <w:tr w:rsidR="001E1A21" w:rsidTr="00C31DDE">
        <w:trPr>
          <w:trHeight w:val="824"/>
        </w:trPr>
        <w:tc>
          <w:tcPr>
            <w:tcW w:w="6966" w:type="dxa"/>
            <w:tcBorders>
              <w:top w:val="single" w:sz="4" w:space="0" w:color="auto"/>
              <w:bottom w:val="single" w:sz="4" w:space="0" w:color="auto"/>
            </w:tcBorders>
          </w:tcPr>
          <w:p w:rsidR="001E1A21" w:rsidRPr="00C31DDE" w:rsidRDefault="002C2791" w:rsidP="002C2791">
            <w:pPr>
              <w:rPr>
                <w:rFonts w:ascii="Arial" w:hAnsi="Arial" w:cs="Arial"/>
                <w:b/>
                <w:bCs/>
                <w:sz w:val="40"/>
                <w:szCs w:val="40"/>
              </w:rPr>
            </w:pPr>
            <w:r w:rsidRPr="00C31DDE">
              <w:rPr>
                <w:rFonts w:ascii="Arial" w:hAnsi="Arial" w:cs="Arial"/>
                <w:b/>
                <w:bCs/>
                <w:sz w:val="40"/>
                <w:szCs w:val="40"/>
              </w:rPr>
              <w:t>data analysis</w:t>
            </w:r>
          </w:p>
        </w:tc>
        <w:tc>
          <w:tcPr>
            <w:tcW w:w="2685" w:type="dxa"/>
            <w:tcBorders>
              <w:top w:val="single" w:sz="4" w:space="0" w:color="auto"/>
              <w:bottom w:val="single" w:sz="4" w:space="0" w:color="auto"/>
            </w:tcBorders>
          </w:tcPr>
          <w:p w:rsidR="001E1A21" w:rsidRPr="00C31DDE" w:rsidRDefault="002C2791" w:rsidP="006B049F">
            <w:pPr>
              <w:jc w:val="center"/>
              <w:rPr>
                <w:rFonts w:ascii="Arial" w:hAnsi="Arial" w:cs="Arial"/>
                <w:b/>
                <w:bCs/>
                <w:sz w:val="40"/>
                <w:szCs w:val="40"/>
              </w:rPr>
            </w:pPr>
            <w:r w:rsidRPr="00C31DDE">
              <w:rPr>
                <w:rFonts w:ascii="Arial" w:hAnsi="Arial" w:cs="Arial"/>
                <w:b/>
                <w:bCs/>
                <w:sz w:val="40"/>
                <w:szCs w:val="40"/>
              </w:rPr>
              <w:t>13- 16</w:t>
            </w:r>
          </w:p>
        </w:tc>
      </w:tr>
      <w:tr w:rsidR="001E1A21" w:rsidTr="00C31DDE">
        <w:trPr>
          <w:trHeight w:val="700"/>
        </w:trPr>
        <w:tc>
          <w:tcPr>
            <w:tcW w:w="6966" w:type="dxa"/>
            <w:tcBorders>
              <w:top w:val="single" w:sz="4" w:space="0" w:color="auto"/>
              <w:bottom w:val="single" w:sz="4" w:space="0" w:color="auto"/>
            </w:tcBorders>
          </w:tcPr>
          <w:p w:rsidR="001E1A21" w:rsidRPr="00C31DDE" w:rsidRDefault="002C2791" w:rsidP="006B049F">
            <w:pPr>
              <w:jc w:val="center"/>
              <w:rPr>
                <w:rFonts w:ascii="Arial" w:hAnsi="Arial" w:cs="Arial"/>
                <w:b/>
                <w:bCs/>
                <w:sz w:val="40"/>
                <w:szCs w:val="40"/>
              </w:rPr>
            </w:pPr>
            <w:r w:rsidRPr="00C31DDE">
              <w:rPr>
                <w:rFonts w:ascii="Arial" w:hAnsi="Arial" w:cs="Arial"/>
                <w:b/>
                <w:bCs/>
                <w:sz w:val="40"/>
                <w:szCs w:val="40"/>
              </w:rPr>
              <w:t>Presentation and discussion of results</w:t>
            </w:r>
          </w:p>
        </w:tc>
        <w:tc>
          <w:tcPr>
            <w:tcW w:w="2685" w:type="dxa"/>
            <w:tcBorders>
              <w:top w:val="single" w:sz="4" w:space="0" w:color="auto"/>
              <w:bottom w:val="single" w:sz="4" w:space="0" w:color="auto"/>
            </w:tcBorders>
          </w:tcPr>
          <w:p w:rsidR="001E1A21" w:rsidRPr="00C31DDE" w:rsidRDefault="002C2791" w:rsidP="006B049F">
            <w:pPr>
              <w:jc w:val="center"/>
              <w:rPr>
                <w:rFonts w:ascii="Arial" w:hAnsi="Arial" w:cs="Arial"/>
                <w:b/>
                <w:bCs/>
                <w:sz w:val="40"/>
                <w:szCs w:val="40"/>
              </w:rPr>
            </w:pPr>
            <w:r w:rsidRPr="00C31DDE">
              <w:rPr>
                <w:rFonts w:ascii="Arial" w:hAnsi="Arial" w:cs="Arial"/>
                <w:b/>
                <w:bCs/>
                <w:sz w:val="40"/>
                <w:szCs w:val="40"/>
              </w:rPr>
              <w:t>17-18</w:t>
            </w:r>
          </w:p>
        </w:tc>
      </w:tr>
      <w:tr w:rsidR="001E1A21" w:rsidTr="00C31DDE">
        <w:trPr>
          <w:trHeight w:val="514"/>
        </w:trPr>
        <w:tc>
          <w:tcPr>
            <w:tcW w:w="6966" w:type="dxa"/>
            <w:tcBorders>
              <w:top w:val="single" w:sz="4" w:space="0" w:color="auto"/>
              <w:bottom w:val="single" w:sz="4" w:space="0" w:color="auto"/>
            </w:tcBorders>
          </w:tcPr>
          <w:p w:rsidR="001E1A21" w:rsidRPr="00C31DDE" w:rsidRDefault="002C2791" w:rsidP="00C31DDE">
            <w:pPr>
              <w:rPr>
                <w:rFonts w:ascii="Arial" w:hAnsi="Arial" w:cs="Arial"/>
                <w:b/>
                <w:bCs/>
                <w:sz w:val="40"/>
                <w:szCs w:val="40"/>
              </w:rPr>
            </w:pPr>
            <w:r w:rsidRPr="00C31DDE">
              <w:rPr>
                <w:rFonts w:ascii="Arial" w:hAnsi="Arial" w:cs="Arial"/>
                <w:b/>
                <w:bCs/>
                <w:sz w:val="40"/>
                <w:szCs w:val="40"/>
              </w:rPr>
              <w:t>Conclusion</w:t>
            </w:r>
          </w:p>
        </w:tc>
        <w:tc>
          <w:tcPr>
            <w:tcW w:w="2685" w:type="dxa"/>
            <w:tcBorders>
              <w:top w:val="single" w:sz="4" w:space="0" w:color="auto"/>
              <w:bottom w:val="single" w:sz="4" w:space="0" w:color="auto"/>
            </w:tcBorders>
          </w:tcPr>
          <w:p w:rsidR="001E1A21" w:rsidRPr="00C31DDE" w:rsidRDefault="00C31DDE" w:rsidP="006B049F">
            <w:pPr>
              <w:jc w:val="center"/>
              <w:rPr>
                <w:rFonts w:ascii="Arial" w:hAnsi="Arial" w:cs="Arial"/>
                <w:b/>
                <w:bCs/>
                <w:sz w:val="40"/>
                <w:szCs w:val="40"/>
              </w:rPr>
            </w:pPr>
            <w:r w:rsidRPr="00C31DDE">
              <w:rPr>
                <w:rFonts w:ascii="Arial" w:hAnsi="Arial" w:cs="Arial"/>
                <w:b/>
                <w:bCs/>
                <w:sz w:val="40"/>
                <w:szCs w:val="40"/>
              </w:rPr>
              <w:t>18</w:t>
            </w:r>
          </w:p>
        </w:tc>
      </w:tr>
      <w:tr w:rsidR="002C2791" w:rsidTr="00C31DDE">
        <w:trPr>
          <w:trHeight w:val="371"/>
        </w:trPr>
        <w:tc>
          <w:tcPr>
            <w:tcW w:w="6966" w:type="dxa"/>
            <w:tcBorders>
              <w:top w:val="single" w:sz="4" w:space="0" w:color="auto"/>
              <w:bottom w:val="single" w:sz="4" w:space="0" w:color="auto"/>
            </w:tcBorders>
          </w:tcPr>
          <w:p w:rsidR="00C31DDE" w:rsidRPr="00C31DDE" w:rsidRDefault="00C31DDE" w:rsidP="00C31DDE">
            <w:pPr>
              <w:pStyle w:val="ListParagraph"/>
              <w:rPr>
                <w:rFonts w:ascii="Arial" w:hAnsi="Arial" w:cs="Arial"/>
                <w:b/>
                <w:bCs/>
                <w:sz w:val="40"/>
                <w:szCs w:val="40"/>
                <w:lang w:bidi="ar-OM"/>
              </w:rPr>
            </w:pPr>
            <w:r w:rsidRPr="00C31DDE">
              <w:rPr>
                <w:rFonts w:ascii="Arial" w:hAnsi="Arial" w:cs="Arial"/>
                <w:b/>
                <w:bCs/>
                <w:sz w:val="40"/>
                <w:szCs w:val="40"/>
                <w:lang w:bidi="ar-OM"/>
              </w:rPr>
              <w:t>Acknowledgment</w:t>
            </w:r>
          </w:p>
          <w:p w:rsidR="002C2791" w:rsidRPr="00C31DDE" w:rsidRDefault="002C2791" w:rsidP="006B049F">
            <w:pPr>
              <w:jc w:val="center"/>
              <w:rPr>
                <w:rFonts w:ascii="Arial" w:hAnsi="Arial" w:cs="Arial"/>
                <w:b/>
                <w:bCs/>
                <w:sz w:val="40"/>
                <w:szCs w:val="40"/>
              </w:rPr>
            </w:pPr>
          </w:p>
        </w:tc>
        <w:tc>
          <w:tcPr>
            <w:tcW w:w="2685" w:type="dxa"/>
            <w:tcBorders>
              <w:top w:val="single" w:sz="4" w:space="0" w:color="auto"/>
              <w:bottom w:val="single" w:sz="4" w:space="0" w:color="auto"/>
            </w:tcBorders>
          </w:tcPr>
          <w:p w:rsidR="002C2791" w:rsidRPr="00C31DDE" w:rsidRDefault="00C31DDE" w:rsidP="006B049F">
            <w:pPr>
              <w:jc w:val="center"/>
              <w:rPr>
                <w:rFonts w:ascii="Arial" w:hAnsi="Arial" w:cs="Arial"/>
                <w:b/>
                <w:bCs/>
                <w:sz w:val="40"/>
                <w:szCs w:val="40"/>
              </w:rPr>
            </w:pPr>
            <w:r w:rsidRPr="00C31DDE">
              <w:rPr>
                <w:rFonts w:ascii="Arial" w:hAnsi="Arial" w:cs="Arial"/>
                <w:b/>
                <w:bCs/>
                <w:sz w:val="40"/>
                <w:szCs w:val="40"/>
              </w:rPr>
              <w:t>19</w:t>
            </w:r>
          </w:p>
        </w:tc>
      </w:tr>
      <w:tr w:rsidR="002C2791" w:rsidTr="00C31DDE">
        <w:trPr>
          <w:trHeight w:val="393"/>
        </w:trPr>
        <w:tc>
          <w:tcPr>
            <w:tcW w:w="6966" w:type="dxa"/>
            <w:tcBorders>
              <w:top w:val="single" w:sz="4" w:space="0" w:color="auto"/>
            </w:tcBorders>
          </w:tcPr>
          <w:p w:rsidR="00C31DDE" w:rsidRPr="00C31DDE" w:rsidRDefault="00C31DDE" w:rsidP="00C31DDE">
            <w:pPr>
              <w:pStyle w:val="ListParagraph"/>
              <w:rPr>
                <w:rFonts w:ascii="Arial" w:hAnsi="Arial" w:cs="Arial"/>
                <w:b/>
                <w:bCs/>
                <w:sz w:val="40"/>
                <w:szCs w:val="40"/>
                <w:lang w:bidi="ar-OM"/>
              </w:rPr>
            </w:pPr>
            <w:r w:rsidRPr="00C31DDE">
              <w:rPr>
                <w:rFonts w:ascii="Arial" w:hAnsi="Arial" w:cs="Arial"/>
                <w:b/>
                <w:bCs/>
                <w:sz w:val="40"/>
                <w:szCs w:val="40"/>
                <w:lang w:bidi="ar-OM"/>
              </w:rPr>
              <w:t>The appendices</w:t>
            </w:r>
          </w:p>
          <w:p w:rsidR="002C2791" w:rsidRPr="00C31DDE" w:rsidRDefault="002C2791" w:rsidP="006B049F">
            <w:pPr>
              <w:jc w:val="center"/>
              <w:rPr>
                <w:rFonts w:ascii="Arial" w:hAnsi="Arial" w:cs="Arial"/>
                <w:b/>
                <w:bCs/>
                <w:sz w:val="40"/>
                <w:szCs w:val="40"/>
              </w:rPr>
            </w:pPr>
          </w:p>
        </w:tc>
        <w:tc>
          <w:tcPr>
            <w:tcW w:w="2685" w:type="dxa"/>
            <w:tcBorders>
              <w:top w:val="single" w:sz="4" w:space="0" w:color="auto"/>
            </w:tcBorders>
          </w:tcPr>
          <w:p w:rsidR="002C2791" w:rsidRPr="00C31DDE" w:rsidRDefault="00C31DDE" w:rsidP="006B049F">
            <w:pPr>
              <w:jc w:val="center"/>
              <w:rPr>
                <w:rFonts w:ascii="Arial" w:hAnsi="Arial" w:cs="Arial"/>
                <w:b/>
                <w:bCs/>
                <w:sz w:val="40"/>
                <w:szCs w:val="40"/>
              </w:rPr>
            </w:pPr>
            <w:r w:rsidRPr="00C31DDE">
              <w:rPr>
                <w:rFonts w:ascii="Arial" w:hAnsi="Arial" w:cs="Arial"/>
                <w:b/>
                <w:bCs/>
                <w:sz w:val="40"/>
                <w:szCs w:val="40"/>
              </w:rPr>
              <w:t>20 - 22</w:t>
            </w:r>
          </w:p>
        </w:tc>
      </w:tr>
    </w:tbl>
    <w:p w:rsidR="004B2D24" w:rsidRDefault="004B2D24" w:rsidP="006B049F">
      <w:pPr>
        <w:jc w:val="center"/>
        <w:rPr>
          <w:rFonts w:ascii="Arial" w:hAnsi="Arial" w:cs="Arial"/>
          <w:b/>
          <w:bCs/>
          <w:sz w:val="52"/>
          <w:szCs w:val="52"/>
        </w:rPr>
      </w:pPr>
    </w:p>
    <w:p w:rsidR="00C31DDE" w:rsidRDefault="00C31DDE" w:rsidP="006B049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rPr>
          <w:rFonts w:ascii="Arial" w:eastAsia="Times New Roman" w:hAnsi="Arial" w:cs="Arial"/>
          <w:b/>
          <w:bCs/>
          <w:color w:val="222222"/>
          <w:sz w:val="28"/>
          <w:szCs w:val="28"/>
        </w:rPr>
      </w:pPr>
    </w:p>
    <w:p w:rsidR="00C31DDE" w:rsidRDefault="00C31DDE" w:rsidP="006B049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rPr>
          <w:rFonts w:ascii="Arial" w:eastAsia="Times New Roman" w:hAnsi="Arial" w:cs="Arial"/>
          <w:b/>
          <w:bCs/>
          <w:color w:val="222222"/>
          <w:sz w:val="28"/>
          <w:szCs w:val="28"/>
        </w:rPr>
      </w:pPr>
    </w:p>
    <w:p w:rsidR="006B049F" w:rsidRPr="00690C6B" w:rsidRDefault="006B049F" w:rsidP="006B049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rPr>
          <w:rFonts w:ascii="Arial" w:eastAsia="Times New Roman" w:hAnsi="Arial" w:cs="Arial"/>
          <w:b/>
          <w:bCs/>
          <w:color w:val="222222"/>
          <w:sz w:val="28"/>
          <w:szCs w:val="28"/>
        </w:rPr>
      </w:pPr>
      <w:r w:rsidRPr="00690C6B">
        <w:rPr>
          <w:rFonts w:ascii="Arial" w:eastAsia="Times New Roman" w:hAnsi="Arial" w:cs="Arial"/>
          <w:b/>
          <w:bCs/>
          <w:color w:val="222222"/>
          <w:sz w:val="28"/>
          <w:szCs w:val="28"/>
        </w:rPr>
        <w:lastRenderedPageBreak/>
        <w:t>Summary</w:t>
      </w:r>
    </w:p>
    <w:p w:rsidR="006B049F" w:rsidRPr="00690C6B" w:rsidRDefault="006B049F">
      <w:pPr>
        <w:rPr>
          <w:rFonts w:ascii="Arial" w:hAnsi="Arial" w:cs="Arial"/>
          <w:b/>
          <w:bCs/>
          <w:sz w:val="28"/>
          <w:szCs w:val="28"/>
          <w:rtl/>
        </w:rPr>
      </w:pPr>
    </w:p>
    <w:p w:rsidR="00187764" w:rsidRPr="00690C6B" w:rsidRDefault="00187764">
      <w:pPr>
        <w:rPr>
          <w:rFonts w:ascii="Arial" w:hAnsi="Arial" w:cs="Arial"/>
          <w:b/>
          <w:bCs/>
          <w:sz w:val="28"/>
          <w:szCs w:val="28"/>
        </w:rPr>
      </w:pPr>
      <w:r w:rsidRPr="00690C6B">
        <w:rPr>
          <w:rFonts w:ascii="Arial" w:hAnsi="Arial" w:cs="Arial"/>
          <w:b/>
          <w:bCs/>
          <w:sz w:val="28"/>
          <w:szCs w:val="28"/>
        </w:rPr>
        <w:t>The aim of the study is to study the comparison of the ripening of a palm tree's ripening maturity in Al-Bayd village in the state of Dima and Al-Ta'ayin and the village of Al-Fulaij in Ibra state in the North Eastern Governorate in the Sultanate of Oman, by answering the following research questions</w:t>
      </w:r>
      <w:r w:rsidRPr="00690C6B">
        <w:rPr>
          <w:rFonts w:ascii="Arial" w:hAnsi="Arial" w:cs="Arial"/>
          <w:b/>
          <w:bCs/>
          <w:sz w:val="28"/>
          <w:szCs w:val="28"/>
          <w:rtl/>
        </w:rPr>
        <w:t xml:space="preserve"> </w:t>
      </w:r>
      <w:r w:rsidRPr="00690C6B">
        <w:rPr>
          <w:rFonts w:ascii="Arial" w:hAnsi="Arial" w:cs="Arial"/>
          <w:b/>
          <w:bCs/>
          <w:sz w:val="28"/>
          <w:szCs w:val="28"/>
        </w:rPr>
        <w:t xml:space="preserve"> :</w:t>
      </w:r>
    </w:p>
    <w:p w:rsidR="00187764" w:rsidRPr="00690C6B" w:rsidRDefault="00187764" w:rsidP="00187764">
      <w:pPr>
        <w:rPr>
          <w:rFonts w:ascii="Arial" w:hAnsi="Arial" w:cs="Arial"/>
          <w:b/>
          <w:bCs/>
          <w:sz w:val="28"/>
          <w:szCs w:val="28"/>
        </w:rPr>
      </w:pPr>
      <w:r w:rsidRPr="00690C6B">
        <w:rPr>
          <w:rFonts w:ascii="Arial" w:hAnsi="Arial" w:cs="Arial"/>
          <w:b/>
          <w:bCs/>
          <w:sz w:val="28"/>
          <w:szCs w:val="28"/>
        </w:rPr>
        <w:t>1- Does the high temperature contribute to the rapid formation of wet palm trees?</w:t>
      </w:r>
    </w:p>
    <w:p w:rsidR="00187764" w:rsidRPr="00690C6B" w:rsidRDefault="00187764" w:rsidP="00187764">
      <w:pPr>
        <w:rPr>
          <w:rFonts w:ascii="Arial" w:hAnsi="Arial" w:cs="Arial"/>
          <w:b/>
          <w:bCs/>
          <w:sz w:val="28"/>
          <w:szCs w:val="28"/>
        </w:rPr>
      </w:pPr>
      <w:r w:rsidRPr="00690C6B">
        <w:rPr>
          <w:rFonts w:ascii="Arial" w:hAnsi="Arial" w:cs="Arial"/>
          <w:b/>
          <w:bCs/>
          <w:sz w:val="28"/>
          <w:szCs w:val="28"/>
        </w:rPr>
        <w:t>2- How does high humidity affect the speed of wetness in palm trees?</w:t>
      </w:r>
    </w:p>
    <w:p w:rsidR="00187764" w:rsidRPr="00690C6B" w:rsidRDefault="00187764" w:rsidP="00187764">
      <w:pPr>
        <w:rPr>
          <w:rFonts w:ascii="Arial" w:hAnsi="Arial" w:cs="Arial"/>
          <w:b/>
          <w:bCs/>
          <w:sz w:val="28"/>
          <w:szCs w:val="28"/>
        </w:rPr>
      </w:pPr>
      <w:r w:rsidRPr="00690C6B">
        <w:rPr>
          <w:rFonts w:ascii="Arial" w:hAnsi="Arial" w:cs="Arial"/>
          <w:b/>
          <w:bCs/>
          <w:sz w:val="28"/>
          <w:szCs w:val="28"/>
        </w:rPr>
        <w:t>3- Did the geographical location contribute to the rapid formation of wet palm trees?</w:t>
      </w:r>
    </w:p>
    <w:p w:rsidR="00187764" w:rsidRPr="00690C6B" w:rsidRDefault="00187764" w:rsidP="00187764">
      <w:pPr>
        <w:rPr>
          <w:rFonts w:ascii="Arial" w:hAnsi="Arial" w:cs="Arial"/>
          <w:b/>
          <w:bCs/>
          <w:sz w:val="28"/>
          <w:szCs w:val="28"/>
        </w:rPr>
      </w:pPr>
      <w:r w:rsidRPr="00690C6B">
        <w:rPr>
          <w:rFonts w:ascii="Arial" w:hAnsi="Arial" w:cs="Arial"/>
          <w:b/>
          <w:bCs/>
          <w:sz w:val="28"/>
          <w:szCs w:val="28"/>
        </w:rPr>
        <w:t>4- Are there practices practiced by farmers that contributed to the rapid formation of wet for palm trees?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After two villages were identified to carry out the research on them, and longitude and latitude were identified, the temperatures in these two villages were searched for long periods by reference to the General Directorate of Meteorology at the General Authority of Civil Aviation, and the owners of farms were also used, where interviews were conducted to find out about the practices towards the palm.</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The data was collected and analyzed to obtain the results. The results showed the effect of high temperature and low humidity, which contributed to the rapid formation of wet for palm trees in the village of El Baid, compared to the village of Al-Fulaij.</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The research recommendation came to review the experience of planting a million palm trees in the Sultanate of Oman, which is implemented by the Diwan of Royal Court, which relies on studies and scientific experiments to care for palms and choose the appropriate place for them.</w:t>
      </w:r>
    </w:p>
    <w:p w:rsidR="00187764" w:rsidRPr="00690C6B" w:rsidRDefault="00187764" w:rsidP="00187764">
      <w:pPr>
        <w:rPr>
          <w:rFonts w:ascii="Arial" w:hAnsi="Arial" w:cs="Arial"/>
          <w:b/>
          <w:bCs/>
          <w:sz w:val="28"/>
          <w:szCs w:val="28"/>
          <w:u w:val="single"/>
          <w:lang w:bidi="ar-OM"/>
        </w:rPr>
      </w:pPr>
      <w:r w:rsidRPr="00690C6B">
        <w:rPr>
          <w:rFonts w:ascii="Arial" w:hAnsi="Arial" w:cs="Arial"/>
          <w:b/>
          <w:bCs/>
          <w:sz w:val="28"/>
          <w:szCs w:val="28"/>
          <w:u w:val="single"/>
          <w:lang w:bidi="ar-OM"/>
        </w:rPr>
        <w:lastRenderedPageBreak/>
        <w:t>Key terms: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Palm: one of the perennial trees, which is characterized by a long and thick stalk that may reach thirty meters in length and result in fruits.</w:t>
      </w:r>
    </w:p>
    <w:p w:rsidR="00187764" w:rsidRPr="00690C6B" w:rsidRDefault="00084E19" w:rsidP="00187764">
      <w:pPr>
        <w:rPr>
          <w:rFonts w:ascii="Arial" w:hAnsi="Arial" w:cs="Arial"/>
          <w:b/>
          <w:bCs/>
          <w:sz w:val="28"/>
          <w:szCs w:val="28"/>
          <w:lang w:bidi="ar-OM"/>
        </w:rPr>
      </w:pPr>
      <w:r>
        <w:rPr>
          <w:rFonts w:ascii="Arial" w:hAnsi="Arial" w:cs="Arial"/>
          <w:b/>
          <w:bCs/>
          <w:sz w:val="28"/>
          <w:szCs w:val="28"/>
          <w:lang w:bidi="ar-OM"/>
        </w:rPr>
        <w:t xml:space="preserve">Al-naghal </w:t>
      </w:r>
      <w:r w:rsidR="00187764" w:rsidRPr="00690C6B">
        <w:rPr>
          <w:rFonts w:ascii="Arial" w:hAnsi="Arial" w:cs="Arial"/>
          <w:b/>
          <w:bCs/>
          <w:sz w:val="28"/>
          <w:szCs w:val="28"/>
          <w:lang w:bidi="ar-OM"/>
        </w:rPr>
        <w:t>Palm tree: It is one of the palm trees that has a head start in wet formation and is found in a large number in the Sultanate of Oman.</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Al-Rutb: It is the stage that comes after the sight, and it is characterized by the abundance of water in it and its crust begins to disappear somewhat from its pulp, and then it turns into dates.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Temperature: is an indication of the amount of heat energy the body stores.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Relative humidity: A term used to estimate the mass of water vapor in a given block of air.</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Introduction and literature review:</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We look and read annually on news of high prices for the sale of wet palm trees from the state of Dima and Al-Ta’ayin, where the price of a wet grain of 5 trees reaches 7 Omani riyals (Al-Maamari, 2018), and the price of a wet kilogram reaches 500 Omani riyals, while the fruits of the palm tree are sold One bungalow is between 300 to 2000 Omani riyals (Al-Maamari, 2017), and in 2015 the palm tree fruits were sold for 1350 Omani rials (Ministry of Agriculture and Fisheries, 2015). This occurs in the villages of Wilayat Dima and Al-Ta'i, including the village of al-Bayd, one of the two sites for this research. Which called for the search for reasons for the progress of wet harvest palm trees in this state compared to other states.</w:t>
      </w:r>
    </w:p>
    <w:p w:rsidR="00187764" w:rsidRPr="00690C6B" w:rsidRDefault="00187764" w:rsidP="00187764">
      <w:pPr>
        <w:rPr>
          <w:rFonts w:ascii="Arial" w:hAnsi="Arial" w:cs="Arial"/>
          <w:b/>
          <w:bCs/>
          <w:sz w:val="28"/>
          <w:szCs w:val="28"/>
          <w:lang w:bidi="ar-OM"/>
        </w:rPr>
      </w:pP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 xml:space="preserve">In previous studies carried out by the researcher Abdel Amir, which was titled the effect of climatic factors on the productivity of the palm in Iraq, it was concluded that the solar brightness is an important primary factor in the productivity of the palm, especially during </w:t>
      </w:r>
      <w:r w:rsidRPr="00690C6B">
        <w:rPr>
          <w:rFonts w:ascii="Arial" w:hAnsi="Arial" w:cs="Arial"/>
          <w:b/>
          <w:bCs/>
          <w:sz w:val="28"/>
          <w:szCs w:val="28"/>
          <w:lang w:bidi="ar-OM"/>
        </w:rPr>
        <w:lastRenderedPageBreak/>
        <w:t>flowering, as the length of the optical period helps to prepare the palm for production, and the researcher observed a difference in the number of radiation hours Solar in the study areas in Iraq where the hours of solar radiation in the southern regions are less than the northern regions according to the variation in the length of the day and that the period of fruit production was faster in the northern regions compared to the southern regions. The researcher found that the rise in temperature is affected T clear on the productivity of the Palm, especially when pollination and flowering stage, Valtmr does not produce only at a temperature of up to (18 ° C). (Rain, 1991) .</w:t>
      </w:r>
    </w:p>
    <w:p w:rsidR="00187764" w:rsidRPr="00690C6B" w:rsidRDefault="00187764" w:rsidP="00187764">
      <w:pPr>
        <w:rPr>
          <w:rFonts w:ascii="Arial" w:hAnsi="Arial" w:cs="Arial"/>
          <w:b/>
          <w:bCs/>
          <w:sz w:val="28"/>
          <w:szCs w:val="28"/>
          <w:lang w:bidi="ar-OM"/>
        </w:rPr>
      </w:pP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The results of the studies that were conducted for three regions in the Sultanate of Oman (Al-Dhahirah, Eastern, Interior) are targeted to grow one million palm trees and during the period from March to September and for the years 2005 to 2010, it was found for the engineers that the temperature in the winter has a direct impact on the growth, development and openness of the pollen and the flowering, Warm winter, early summer, and high temperature are reflected in the effect of early flowering as well as early ripening of fruits in that season, while when winter is cold and temperature is low and summer is late, this causes delayed flowering and ripening of fruits. (Diwan of Royal Court, 2019) .</w:t>
      </w:r>
    </w:p>
    <w:p w:rsidR="00187764" w:rsidRPr="00690C6B" w:rsidRDefault="00187764" w:rsidP="00187764">
      <w:pPr>
        <w:rPr>
          <w:rFonts w:ascii="Arial" w:hAnsi="Arial" w:cs="Arial"/>
          <w:b/>
          <w:bCs/>
          <w:sz w:val="28"/>
          <w:szCs w:val="28"/>
          <w:rtl/>
          <w:lang w:bidi="ar-OM"/>
        </w:rPr>
      </w:pPr>
      <w:r w:rsidRPr="00690C6B">
        <w:rPr>
          <w:rFonts w:ascii="Arial" w:hAnsi="Arial" w:cs="Arial"/>
          <w:b/>
          <w:bCs/>
          <w:sz w:val="28"/>
          <w:szCs w:val="28"/>
          <w:lang w:bidi="ar-OM"/>
        </w:rPr>
        <w:t>The importance of research appears in both</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1- The need to find a scientific explanation for the reason for the progress of the maturity of Rutba, the palm tree in Al-Bayd village in the state of Dima and Al-Ta’i, before Al-Fulaij village in the state of Ibra.</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2- This research assists farmers in providing a suitable environment for palm tree ripening in different regions.</w:t>
      </w:r>
    </w:p>
    <w:p w:rsidR="00690C6B" w:rsidRDefault="00187764" w:rsidP="00187764">
      <w:pPr>
        <w:rPr>
          <w:rFonts w:ascii="Arial" w:hAnsi="Arial" w:cs="Arial"/>
          <w:b/>
          <w:bCs/>
          <w:sz w:val="28"/>
          <w:szCs w:val="28"/>
          <w:lang w:bidi="ar-OM"/>
        </w:rPr>
      </w:pPr>
      <w:r w:rsidRPr="00690C6B">
        <w:rPr>
          <w:rFonts w:ascii="Arial" w:hAnsi="Arial" w:cs="Arial"/>
          <w:b/>
          <w:bCs/>
          <w:sz w:val="28"/>
          <w:szCs w:val="28"/>
          <w:lang w:bidi="ar-OM"/>
        </w:rPr>
        <w:t xml:space="preserve">3- Benefiting from the experience of farmers and specialists in their </w:t>
      </w:r>
    </w:p>
    <w:p w:rsidR="00187764" w:rsidRPr="00690C6B" w:rsidRDefault="00187764" w:rsidP="00187764">
      <w:pPr>
        <w:rPr>
          <w:rFonts w:ascii="Arial" w:hAnsi="Arial" w:cs="Arial"/>
          <w:b/>
          <w:bCs/>
          <w:sz w:val="28"/>
          <w:szCs w:val="28"/>
          <w:rtl/>
          <w:lang w:bidi="ar-OM"/>
        </w:rPr>
      </w:pPr>
      <w:r w:rsidRPr="00690C6B">
        <w:rPr>
          <w:rFonts w:ascii="Arial" w:hAnsi="Arial" w:cs="Arial"/>
          <w:b/>
          <w:bCs/>
          <w:sz w:val="28"/>
          <w:szCs w:val="28"/>
          <w:lang w:bidi="ar-OM"/>
        </w:rPr>
        <w:t>cultivation of palm trees and caring for them.</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lastRenderedPageBreak/>
        <w:t>The research aims to answer the following research questions: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1- Does the high temperature contribute to the rapid formation of wet palm trees?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2- How does high humidity affect the speed of wetness in palm trees?</w:t>
      </w:r>
    </w:p>
    <w:p w:rsidR="00187764" w:rsidRPr="00690C6B" w:rsidRDefault="00187764" w:rsidP="00187764">
      <w:pPr>
        <w:rPr>
          <w:rFonts w:ascii="Arial" w:hAnsi="Arial" w:cs="Arial"/>
          <w:b/>
          <w:bCs/>
          <w:sz w:val="28"/>
          <w:szCs w:val="28"/>
          <w:lang w:bidi="ar-OM"/>
        </w:rPr>
      </w:pPr>
      <w:r w:rsidRPr="00690C6B">
        <w:rPr>
          <w:rFonts w:ascii="Arial" w:hAnsi="Arial" w:cs="Arial"/>
          <w:b/>
          <w:bCs/>
          <w:sz w:val="28"/>
          <w:szCs w:val="28"/>
          <w:lang w:bidi="ar-OM"/>
        </w:rPr>
        <w:t>3- Did the geographical location contribute to the rapid formation of wet palm trees?</w:t>
      </w:r>
    </w:p>
    <w:p w:rsidR="00187764" w:rsidRPr="00690C6B" w:rsidRDefault="00187764" w:rsidP="00187764">
      <w:pPr>
        <w:rPr>
          <w:rFonts w:ascii="Arial" w:hAnsi="Arial" w:cs="Arial"/>
          <w:b/>
          <w:bCs/>
          <w:sz w:val="28"/>
          <w:szCs w:val="28"/>
          <w:rtl/>
          <w:lang w:bidi="ar-OM"/>
        </w:rPr>
      </w:pPr>
      <w:r w:rsidRPr="00690C6B">
        <w:rPr>
          <w:rFonts w:ascii="Arial" w:hAnsi="Arial" w:cs="Arial"/>
          <w:b/>
          <w:bCs/>
          <w:sz w:val="28"/>
          <w:szCs w:val="28"/>
          <w:lang w:bidi="ar-OM"/>
        </w:rPr>
        <w:t>4- Are there practices practiced by farmers that contributed to the rapid formation of wet for palm trees?</w:t>
      </w:r>
    </w:p>
    <w:p w:rsidR="00187764" w:rsidRPr="00690C6B" w:rsidRDefault="00187764" w:rsidP="00187764">
      <w:pPr>
        <w:rPr>
          <w:rFonts w:ascii="Arial" w:hAnsi="Arial" w:cs="Arial"/>
          <w:b/>
          <w:bCs/>
          <w:sz w:val="28"/>
          <w:szCs w:val="28"/>
          <w:rtl/>
          <w:lang w:bidi="ar-OM"/>
        </w:rPr>
      </w:pPr>
      <w:r w:rsidRPr="001E1A21">
        <w:rPr>
          <w:rFonts w:ascii="Arial" w:hAnsi="Arial" w:cs="Arial"/>
          <w:b/>
          <w:bCs/>
          <w:sz w:val="28"/>
          <w:szCs w:val="28"/>
          <w:u w:val="single"/>
          <w:lang w:bidi="ar-OM"/>
        </w:rPr>
        <w:t>Research plan</w:t>
      </w:r>
      <w:r w:rsidRPr="00690C6B">
        <w:rPr>
          <w:rFonts w:ascii="Arial" w:hAnsi="Arial" w:cs="Arial"/>
          <w:b/>
          <w:bCs/>
          <w:sz w:val="28"/>
          <w:szCs w:val="28"/>
          <w:lang w:bidi="ar-OM"/>
        </w:rPr>
        <w:t>:</w:t>
      </w:r>
    </w:p>
    <w:p w:rsidR="00187764" w:rsidRPr="00690C6B" w:rsidRDefault="00187764" w:rsidP="00187764">
      <w:pPr>
        <w:pStyle w:val="ListParagraph"/>
        <w:numPr>
          <w:ilvl w:val="0"/>
          <w:numId w:val="1"/>
        </w:numPr>
        <w:rPr>
          <w:rFonts w:ascii="Arial" w:hAnsi="Arial" w:cs="Arial"/>
          <w:b/>
          <w:bCs/>
          <w:sz w:val="28"/>
          <w:szCs w:val="28"/>
          <w:rtl/>
          <w:lang w:bidi="ar-OM"/>
        </w:rPr>
      </w:pPr>
      <w:r w:rsidRPr="00690C6B">
        <w:rPr>
          <w:rFonts w:ascii="Arial" w:hAnsi="Arial" w:cs="Arial"/>
          <w:b/>
          <w:bCs/>
          <w:sz w:val="28"/>
          <w:szCs w:val="28"/>
          <w:lang w:bidi="ar-OM"/>
        </w:rPr>
        <w:t>Setting the schedule</w:t>
      </w:r>
    </w:p>
    <w:p w:rsidR="00187764" w:rsidRPr="00690C6B" w:rsidRDefault="00187764" w:rsidP="00187764">
      <w:pPr>
        <w:pStyle w:val="ListParagraph"/>
        <w:rPr>
          <w:rFonts w:ascii="Arial" w:hAnsi="Arial" w:cs="Arial"/>
          <w:b/>
          <w:bCs/>
          <w:sz w:val="28"/>
          <w:szCs w:val="28"/>
          <w:rtl/>
          <w:lang w:bidi="ar-OM"/>
        </w:rPr>
      </w:pPr>
    </w:p>
    <w:tbl>
      <w:tblPr>
        <w:tblStyle w:val="TableGrid"/>
        <w:bidiVisual/>
        <w:tblW w:w="5000" w:type="pct"/>
        <w:tblLook w:val="04A0"/>
      </w:tblPr>
      <w:tblGrid>
        <w:gridCol w:w="7624"/>
        <w:gridCol w:w="1952"/>
      </w:tblGrid>
      <w:tr w:rsidR="00187764" w:rsidRPr="00690C6B" w:rsidTr="00FA21CB">
        <w:trPr>
          <w:trHeight w:val="608"/>
        </w:trPr>
        <w:tc>
          <w:tcPr>
            <w:tcW w:w="3981"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The work performed</w:t>
            </w:r>
          </w:p>
        </w:tc>
        <w:tc>
          <w:tcPr>
            <w:tcW w:w="1019"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the month</w:t>
            </w:r>
          </w:p>
        </w:tc>
      </w:tr>
      <w:tr w:rsidR="00187764" w:rsidRPr="00690C6B" w:rsidTr="00FA21CB">
        <w:trPr>
          <w:trHeight w:val="637"/>
        </w:trPr>
        <w:tc>
          <w:tcPr>
            <w:tcW w:w="3981"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Determine the title of the research</w:t>
            </w:r>
          </w:p>
        </w:tc>
        <w:tc>
          <w:tcPr>
            <w:tcW w:w="1019"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October</w:t>
            </w:r>
          </w:p>
        </w:tc>
      </w:tr>
      <w:tr w:rsidR="00187764" w:rsidRPr="00690C6B" w:rsidTr="00FA21CB">
        <w:trPr>
          <w:trHeight w:val="637"/>
        </w:trPr>
        <w:tc>
          <w:tcPr>
            <w:tcW w:w="3981"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Choose my study site</w:t>
            </w:r>
          </w:p>
        </w:tc>
        <w:tc>
          <w:tcPr>
            <w:tcW w:w="1019"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November</w:t>
            </w:r>
          </w:p>
        </w:tc>
      </w:tr>
      <w:tr w:rsidR="00187764" w:rsidRPr="00690C6B" w:rsidTr="00FA21CB">
        <w:trPr>
          <w:trHeight w:val="731"/>
        </w:trPr>
        <w:tc>
          <w:tcPr>
            <w:tcW w:w="3981" w:type="pct"/>
            <w:tcBorders>
              <w:bottom w:val="single" w:sz="4" w:space="0" w:color="auto"/>
            </w:tcBorders>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Reading in literature related to the research</w:t>
            </w:r>
          </w:p>
        </w:tc>
        <w:tc>
          <w:tcPr>
            <w:tcW w:w="1019" w:type="pct"/>
            <w:tcBorders>
              <w:bottom w:val="single" w:sz="4" w:space="0" w:color="auto"/>
            </w:tcBorders>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November</w:t>
            </w:r>
          </w:p>
        </w:tc>
      </w:tr>
      <w:tr w:rsidR="00187764" w:rsidRPr="00690C6B" w:rsidTr="00FA21CB">
        <w:trPr>
          <w:trHeight w:val="681"/>
        </w:trPr>
        <w:tc>
          <w:tcPr>
            <w:tcW w:w="3981" w:type="pct"/>
            <w:tcBorders>
              <w:top w:val="single" w:sz="4" w:space="0" w:color="auto"/>
            </w:tcBorders>
            <w:vAlign w:val="center"/>
          </w:tcPr>
          <w:p w:rsidR="00FA21CB" w:rsidRPr="00690C6B" w:rsidRDefault="00FA21CB" w:rsidP="00FA21CB">
            <w:pPr>
              <w:tabs>
                <w:tab w:val="left" w:pos="2507"/>
              </w:tabs>
              <w:jc w:val="center"/>
              <w:rPr>
                <w:rFonts w:ascii="Arial" w:eastAsia="Adobe Fangsong Std R" w:hAnsi="Arial" w:cs="Arial"/>
                <w:b/>
                <w:bCs/>
                <w:color w:val="000000" w:themeColor="text1"/>
                <w:sz w:val="28"/>
                <w:szCs w:val="28"/>
                <w:lang w:bidi="ar-OM"/>
              </w:rPr>
            </w:pPr>
            <w:r w:rsidRPr="00690C6B">
              <w:rPr>
                <w:rFonts w:ascii="Arial" w:eastAsia="Adobe Fangsong Std R" w:hAnsi="Arial" w:cs="Arial"/>
                <w:b/>
                <w:bCs/>
                <w:color w:val="000000" w:themeColor="text1"/>
                <w:sz w:val="28"/>
                <w:szCs w:val="28"/>
                <w:lang w:bidi="ar-OM"/>
              </w:rPr>
              <w:t>Communication with the official authorities designated for the search application</w:t>
            </w:r>
          </w:p>
          <w:p w:rsidR="00187764" w:rsidRPr="00690C6B" w:rsidRDefault="00FA21CB" w:rsidP="00FA21CB">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Atmospheric protocol application</w:t>
            </w:r>
          </w:p>
        </w:tc>
        <w:tc>
          <w:tcPr>
            <w:tcW w:w="1019" w:type="pct"/>
            <w:tcBorders>
              <w:top w:val="single" w:sz="4" w:space="0" w:color="auto"/>
            </w:tcBorders>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November</w:t>
            </w:r>
          </w:p>
        </w:tc>
      </w:tr>
      <w:tr w:rsidR="00187764" w:rsidRPr="00690C6B" w:rsidTr="00FA21CB">
        <w:trPr>
          <w:trHeight w:val="637"/>
        </w:trPr>
        <w:tc>
          <w:tcPr>
            <w:tcW w:w="3981" w:type="pct"/>
            <w:vAlign w:val="center"/>
          </w:tcPr>
          <w:p w:rsidR="00FA21CB" w:rsidRPr="00690C6B" w:rsidRDefault="00FA21CB" w:rsidP="00FA21CB">
            <w:pPr>
              <w:tabs>
                <w:tab w:val="left" w:pos="2507"/>
              </w:tabs>
              <w:jc w:val="center"/>
              <w:rPr>
                <w:rFonts w:ascii="Arial" w:eastAsia="Adobe Fangsong Std R" w:hAnsi="Arial" w:cs="Arial"/>
                <w:b/>
                <w:bCs/>
                <w:color w:val="000000" w:themeColor="text1"/>
                <w:sz w:val="28"/>
                <w:szCs w:val="28"/>
                <w:lang w:bidi="ar-OM"/>
              </w:rPr>
            </w:pPr>
            <w:r w:rsidRPr="00690C6B">
              <w:rPr>
                <w:rFonts w:ascii="Arial" w:eastAsia="Adobe Fangsong Std R" w:hAnsi="Arial" w:cs="Arial"/>
                <w:b/>
                <w:bCs/>
                <w:color w:val="000000" w:themeColor="text1"/>
                <w:sz w:val="28"/>
                <w:szCs w:val="28"/>
                <w:lang w:bidi="ar-OM"/>
              </w:rPr>
              <w:t>Field visit to the two sites + application of the two protocols (water + soil).</w:t>
            </w:r>
          </w:p>
          <w:p w:rsidR="00187764" w:rsidRPr="00690C6B" w:rsidRDefault="00FA21CB" w:rsidP="00FA21CB">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 Conducting interviews with farmers and specialists</w:t>
            </w:r>
          </w:p>
        </w:tc>
        <w:tc>
          <w:tcPr>
            <w:tcW w:w="1019" w:type="pct"/>
            <w:vAlign w:val="center"/>
          </w:tcPr>
          <w:p w:rsidR="00FA21CB" w:rsidRPr="00690C6B" w:rsidRDefault="00FA21CB" w:rsidP="00F4668A">
            <w:pPr>
              <w:pStyle w:val="HTMLPreformatted"/>
              <w:shd w:val="clear" w:color="auto" w:fill="F8F9FA"/>
              <w:spacing w:line="603" w:lineRule="atLeast"/>
              <w:jc w:val="center"/>
              <w:rPr>
                <w:rFonts w:ascii="Arial" w:hAnsi="Arial" w:cs="Arial"/>
                <w:b/>
                <w:bCs/>
                <w:color w:val="222222"/>
                <w:sz w:val="28"/>
                <w:szCs w:val="28"/>
              </w:rPr>
            </w:pPr>
            <w:r w:rsidRPr="00690C6B">
              <w:rPr>
                <w:rFonts w:ascii="Arial" w:hAnsi="Arial" w:cs="Arial"/>
                <w:b/>
                <w:bCs/>
                <w:color w:val="222222"/>
                <w:sz w:val="28"/>
                <w:szCs w:val="28"/>
              </w:rPr>
              <w:t>December</w:t>
            </w:r>
          </w:p>
          <w:p w:rsidR="00187764" w:rsidRPr="00690C6B" w:rsidRDefault="00187764" w:rsidP="00CB2B0A">
            <w:pPr>
              <w:tabs>
                <w:tab w:val="left" w:pos="2507"/>
              </w:tabs>
              <w:jc w:val="center"/>
              <w:rPr>
                <w:rFonts w:ascii="Arial" w:eastAsia="Adobe Fangsong Std R" w:hAnsi="Arial" w:cs="Arial"/>
                <w:b/>
                <w:bCs/>
                <w:color w:val="000000" w:themeColor="text1"/>
                <w:sz w:val="28"/>
                <w:szCs w:val="28"/>
                <w:rtl/>
                <w:lang w:bidi="ar-OM"/>
              </w:rPr>
            </w:pPr>
          </w:p>
        </w:tc>
      </w:tr>
      <w:tr w:rsidR="00187764" w:rsidRPr="00690C6B" w:rsidTr="00FA21CB">
        <w:trPr>
          <w:trHeight w:val="637"/>
        </w:trPr>
        <w:tc>
          <w:tcPr>
            <w:tcW w:w="3981"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Data analysis and writing the results and recommendations</w:t>
            </w:r>
          </w:p>
        </w:tc>
        <w:tc>
          <w:tcPr>
            <w:tcW w:w="1019" w:type="pct"/>
            <w:vAlign w:val="center"/>
          </w:tcPr>
          <w:p w:rsidR="00187764" w:rsidRPr="00690C6B" w:rsidRDefault="00FA21CB" w:rsidP="00CB2B0A">
            <w:pPr>
              <w:tabs>
                <w:tab w:val="left" w:pos="2507"/>
              </w:tabs>
              <w:jc w:val="center"/>
              <w:rPr>
                <w:rFonts w:ascii="Arial" w:eastAsia="Adobe Fangsong Std R" w:hAnsi="Arial" w:cs="Arial"/>
                <w:b/>
                <w:bCs/>
                <w:color w:val="000000" w:themeColor="text1"/>
                <w:sz w:val="28"/>
                <w:szCs w:val="28"/>
                <w:rtl/>
                <w:lang w:bidi="ar-OM"/>
              </w:rPr>
            </w:pPr>
            <w:r w:rsidRPr="00690C6B">
              <w:rPr>
                <w:rFonts w:ascii="Arial" w:eastAsia="Adobe Fangsong Std R" w:hAnsi="Arial" w:cs="Arial"/>
                <w:b/>
                <w:bCs/>
                <w:color w:val="000000" w:themeColor="text1"/>
                <w:sz w:val="28"/>
                <w:szCs w:val="28"/>
                <w:lang w:bidi="ar-OM"/>
              </w:rPr>
              <w:t>January + February</w:t>
            </w:r>
          </w:p>
        </w:tc>
      </w:tr>
    </w:tbl>
    <w:p w:rsidR="00187764" w:rsidRPr="00690C6B" w:rsidRDefault="00187764" w:rsidP="00187764">
      <w:pPr>
        <w:pStyle w:val="ListParagraph"/>
        <w:rPr>
          <w:rFonts w:ascii="Arial" w:hAnsi="Arial" w:cs="Arial"/>
          <w:b/>
          <w:bCs/>
          <w:sz w:val="28"/>
          <w:szCs w:val="28"/>
          <w:rtl/>
          <w:lang w:bidi="ar-OM"/>
        </w:rPr>
      </w:pPr>
    </w:p>
    <w:p w:rsidR="009A1269" w:rsidRPr="00690C6B" w:rsidRDefault="009A1269" w:rsidP="009A1269">
      <w:pPr>
        <w:ind w:left="360"/>
        <w:rPr>
          <w:rFonts w:ascii="Arial" w:hAnsi="Arial" w:cs="Arial"/>
          <w:b/>
          <w:bCs/>
          <w:sz w:val="28"/>
          <w:szCs w:val="28"/>
          <w:lang w:bidi="ar-OM"/>
        </w:rPr>
      </w:pPr>
    </w:p>
    <w:p w:rsidR="00187764" w:rsidRPr="00690C6B" w:rsidRDefault="009A1269" w:rsidP="009A1269">
      <w:pPr>
        <w:pStyle w:val="ListParagraph"/>
        <w:numPr>
          <w:ilvl w:val="0"/>
          <w:numId w:val="1"/>
        </w:numPr>
        <w:rPr>
          <w:rFonts w:ascii="Arial" w:hAnsi="Arial" w:cs="Arial"/>
          <w:b/>
          <w:bCs/>
          <w:sz w:val="28"/>
          <w:szCs w:val="28"/>
          <w:lang w:bidi="ar-OM"/>
        </w:rPr>
      </w:pPr>
      <w:r w:rsidRPr="00690C6B">
        <w:rPr>
          <w:rFonts w:ascii="Arial" w:hAnsi="Arial" w:cs="Arial"/>
          <w:b/>
          <w:bCs/>
          <w:sz w:val="28"/>
          <w:szCs w:val="28"/>
          <w:lang w:bidi="ar-OM"/>
        </w:rPr>
        <w:t>Distributing work roles to the research team in preparing tools and field work</w:t>
      </w:r>
    </w:p>
    <w:p w:rsidR="009A1269" w:rsidRPr="00690C6B" w:rsidRDefault="009A1269" w:rsidP="009A1269">
      <w:pPr>
        <w:pStyle w:val="ListParagraph"/>
        <w:rPr>
          <w:rFonts w:ascii="Arial" w:hAnsi="Arial" w:cs="Arial"/>
          <w:b/>
          <w:bCs/>
          <w:sz w:val="28"/>
          <w:szCs w:val="28"/>
          <w:rtl/>
          <w:lang w:bidi="ar-OM"/>
        </w:rPr>
      </w:pPr>
    </w:p>
    <w:p w:rsidR="009A1269" w:rsidRPr="00690C6B" w:rsidRDefault="009A1269" w:rsidP="009A1269">
      <w:pPr>
        <w:pStyle w:val="ListParagraph"/>
        <w:rPr>
          <w:rFonts w:ascii="Arial" w:hAnsi="Arial" w:cs="Arial"/>
          <w:b/>
          <w:bCs/>
          <w:sz w:val="28"/>
          <w:szCs w:val="28"/>
          <w:rtl/>
          <w:lang w:bidi="ar-OM"/>
        </w:rPr>
      </w:pPr>
    </w:p>
    <w:tbl>
      <w:tblPr>
        <w:tblStyle w:val="LightGrid-Accent5"/>
        <w:bidiVisual/>
        <w:tblW w:w="5385" w:type="pct"/>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26"/>
        <w:gridCol w:w="6487"/>
      </w:tblGrid>
      <w:tr w:rsidR="009A1269" w:rsidRPr="00690C6B" w:rsidTr="00F44189">
        <w:trPr>
          <w:cnfStyle w:val="100000000000"/>
          <w:trHeight w:val="307"/>
        </w:trPr>
        <w:tc>
          <w:tcPr>
            <w:cnfStyle w:val="001000000000"/>
            <w:tcW w:w="1855" w:type="pct"/>
            <w:tcBorders>
              <w:top w:val="none" w:sz="0" w:space="0" w:color="auto"/>
              <w:left w:val="none" w:sz="0" w:space="0" w:color="auto"/>
              <w:bottom w:val="none" w:sz="0" w:space="0" w:color="auto"/>
              <w:right w:val="none" w:sz="0" w:space="0" w:color="auto"/>
            </w:tcBorders>
          </w:tcPr>
          <w:p w:rsidR="009A1269" w:rsidRPr="00690C6B" w:rsidRDefault="009A1269" w:rsidP="008C72E6">
            <w:pPr>
              <w:jc w:val="center"/>
              <w:rPr>
                <w:rFonts w:ascii="Arial" w:hAnsi="Arial" w:cs="Arial"/>
                <w:sz w:val="28"/>
                <w:szCs w:val="28"/>
                <w:rtl/>
                <w:lang w:bidi="ar-OM"/>
              </w:rPr>
            </w:pPr>
            <w:r w:rsidRPr="00690C6B">
              <w:rPr>
                <w:rFonts w:ascii="Arial" w:hAnsi="Arial" w:cs="Arial"/>
                <w:sz w:val="28"/>
                <w:szCs w:val="28"/>
                <w:lang w:bidi="ar-OM"/>
              </w:rPr>
              <w:t>Implementation responsibility</w:t>
            </w:r>
          </w:p>
        </w:tc>
        <w:tc>
          <w:tcPr>
            <w:tcW w:w="3145" w:type="pct"/>
            <w:tcBorders>
              <w:top w:val="none" w:sz="0" w:space="0" w:color="auto"/>
              <w:left w:val="none" w:sz="0" w:space="0" w:color="auto"/>
              <w:bottom w:val="none" w:sz="0" w:space="0" w:color="auto"/>
              <w:right w:val="none" w:sz="0" w:space="0" w:color="auto"/>
            </w:tcBorders>
          </w:tcPr>
          <w:p w:rsidR="009A1269" w:rsidRPr="00690C6B" w:rsidRDefault="009A1269" w:rsidP="008C72E6">
            <w:pPr>
              <w:jc w:val="center"/>
              <w:cnfStyle w:val="100000000000"/>
              <w:rPr>
                <w:rFonts w:ascii="Arial" w:hAnsi="Arial" w:cs="Arial"/>
                <w:sz w:val="28"/>
                <w:szCs w:val="28"/>
                <w:rtl/>
                <w:lang w:bidi="ar-OM"/>
              </w:rPr>
            </w:pPr>
            <w:r w:rsidRPr="00690C6B">
              <w:rPr>
                <w:rFonts w:ascii="Arial" w:hAnsi="Arial" w:cs="Arial"/>
                <w:sz w:val="28"/>
                <w:szCs w:val="28"/>
                <w:lang w:bidi="ar-OM"/>
              </w:rPr>
              <w:t>Work</w:t>
            </w:r>
          </w:p>
        </w:tc>
      </w:tr>
      <w:tr w:rsidR="009A1269" w:rsidRPr="00690C6B" w:rsidTr="00F44189">
        <w:trPr>
          <w:cnfStyle w:val="000000100000"/>
          <w:trHeight w:val="960"/>
        </w:trPr>
        <w:tc>
          <w:tcPr>
            <w:cnfStyle w:val="001000000000"/>
            <w:tcW w:w="1855" w:type="pct"/>
            <w:tcBorders>
              <w:top w:val="none" w:sz="0" w:space="0" w:color="auto"/>
              <w:left w:val="none" w:sz="0" w:space="0" w:color="auto"/>
              <w:bottom w:val="none" w:sz="0" w:space="0" w:color="auto"/>
              <w:right w:val="none" w:sz="0" w:space="0" w:color="auto"/>
            </w:tcBorders>
            <w:vAlign w:val="center"/>
          </w:tcPr>
          <w:p w:rsidR="00F44189" w:rsidRPr="00690C6B" w:rsidRDefault="00F44189" w:rsidP="00F44189">
            <w:pPr>
              <w:jc w:val="center"/>
              <w:rPr>
                <w:rFonts w:ascii="Arial" w:hAnsi="Arial" w:cs="Arial"/>
                <w:sz w:val="28"/>
                <w:szCs w:val="28"/>
                <w:lang w:bidi="ar-OM"/>
              </w:rPr>
            </w:pPr>
            <w:r w:rsidRPr="00690C6B">
              <w:rPr>
                <w:rFonts w:ascii="Arial" w:hAnsi="Arial" w:cs="Arial"/>
                <w:sz w:val="28"/>
                <w:szCs w:val="28"/>
                <w:lang w:bidi="ar-OM"/>
              </w:rPr>
              <w:t>Students</w:t>
            </w:r>
          </w:p>
          <w:p w:rsidR="00F44189" w:rsidRPr="00690C6B" w:rsidRDefault="00F44189" w:rsidP="00F44189">
            <w:pPr>
              <w:jc w:val="center"/>
              <w:rPr>
                <w:rFonts w:ascii="Arial" w:hAnsi="Arial" w:cs="Arial"/>
                <w:sz w:val="28"/>
                <w:szCs w:val="28"/>
                <w:lang w:bidi="ar-OM"/>
              </w:rPr>
            </w:pPr>
            <w:r w:rsidRPr="00690C6B">
              <w:rPr>
                <w:rFonts w:ascii="Arial" w:hAnsi="Arial" w:cs="Arial"/>
                <w:sz w:val="28"/>
                <w:szCs w:val="28"/>
                <w:lang w:bidi="ar-OM"/>
              </w:rPr>
              <w:t>+</w:t>
            </w:r>
          </w:p>
          <w:p w:rsidR="009A1269" w:rsidRPr="00690C6B" w:rsidRDefault="00F44189" w:rsidP="00F44189">
            <w:pPr>
              <w:jc w:val="center"/>
              <w:rPr>
                <w:rFonts w:ascii="Arial" w:hAnsi="Arial" w:cs="Arial"/>
                <w:sz w:val="28"/>
                <w:szCs w:val="28"/>
                <w:rtl/>
                <w:lang w:bidi="ar-OM"/>
              </w:rPr>
            </w:pPr>
            <w:r w:rsidRPr="00690C6B">
              <w:rPr>
                <w:rFonts w:ascii="Arial" w:hAnsi="Arial" w:cs="Arial"/>
                <w:sz w:val="28"/>
                <w:szCs w:val="28"/>
                <w:lang w:bidi="ar-OM"/>
              </w:rPr>
              <w:t>Supervising teacher</w:t>
            </w:r>
          </w:p>
        </w:tc>
        <w:tc>
          <w:tcPr>
            <w:tcW w:w="3145" w:type="pct"/>
            <w:tcBorders>
              <w:top w:val="none" w:sz="0" w:space="0" w:color="auto"/>
              <w:left w:val="none" w:sz="0" w:space="0" w:color="auto"/>
              <w:bottom w:val="none" w:sz="0" w:space="0" w:color="auto"/>
              <w:right w:val="none" w:sz="0" w:space="0" w:color="auto"/>
            </w:tcBorders>
            <w:vAlign w:val="center"/>
          </w:tcPr>
          <w:p w:rsidR="009A1269" w:rsidRPr="00690C6B" w:rsidRDefault="009A1269" w:rsidP="00F44189">
            <w:pPr>
              <w:pStyle w:val="ListParagraph"/>
              <w:numPr>
                <w:ilvl w:val="0"/>
                <w:numId w:val="3"/>
              </w:numPr>
              <w:jc w:val="center"/>
              <w:cnfStyle w:val="000000100000"/>
              <w:rPr>
                <w:rFonts w:ascii="Arial" w:hAnsi="Arial" w:cs="Arial"/>
                <w:b/>
                <w:bCs/>
                <w:sz w:val="28"/>
                <w:szCs w:val="28"/>
                <w:lang w:bidi="ar-OM"/>
              </w:rPr>
            </w:pPr>
            <w:r w:rsidRPr="00690C6B">
              <w:rPr>
                <w:rFonts w:ascii="Arial" w:hAnsi="Arial" w:cs="Arial"/>
                <w:b/>
                <w:bCs/>
                <w:sz w:val="28"/>
                <w:szCs w:val="28"/>
                <w:lang w:bidi="ar-OM"/>
              </w:rPr>
              <w:t>Formulation of research problem and identification of tools</w:t>
            </w:r>
          </w:p>
          <w:p w:rsidR="009A1269" w:rsidRPr="00690C6B" w:rsidRDefault="009A1269" w:rsidP="00F44189">
            <w:pPr>
              <w:jc w:val="center"/>
              <w:cnfStyle w:val="000000100000"/>
              <w:rPr>
                <w:rFonts w:ascii="Arial" w:hAnsi="Arial" w:cs="Arial"/>
                <w:b/>
                <w:bCs/>
                <w:sz w:val="28"/>
                <w:szCs w:val="28"/>
                <w:lang w:bidi="ar-OM"/>
              </w:rPr>
            </w:pPr>
            <w:r w:rsidRPr="00690C6B">
              <w:rPr>
                <w:rFonts w:ascii="Arial" w:hAnsi="Arial" w:cs="Arial"/>
                <w:b/>
                <w:bCs/>
                <w:sz w:val="28"/>
                <w:szCs w:val="28"/>
                <w:lang w:bidi="ar-OM"/>
              </w:rPr>
              <w:t>And prepare it.</w:t>
            </w:r>
          </w:p>
          <w:p w:rsidR="009A1269" w:rsidRPr="00690C6B" w:rsidRDefault="009A1269" w:rsidP="00F44189">
            <w:pPr>
              <w:pStyle w:val="ListParagraph"/>
              <w:numPr>
                <w:ilvl w:val="0"/>
                <w:numId w:val="3"/>
              </w:numPr>
              <w:jc w:val="center"/>
              <w:cnfStyle w:val="000000100000"/>
              <w:rPr>
                <w:rFonts w:ascii="Arial" w:hAnsi="Arial" w:cs="Arial"/>
                <w:b/>
                <w:bCs/>
                <w:sz w:val="28"/>
                <w:szCs w:val="28"/>
                <w:rtl/>
                <w:lang w:bidi="ar-OM"/>
              </w:rPr>
            </w:pPr>
            <w:r w:rsidRPr="00690C6B">
              <w:rPr>
                <w:rFonts w:ascii="Arial" w:hAnsi="Arial" w:cs="Arial"/>
                <w:b/>
                <w:bCs/>
                <w:sz w:val="28"/>
                <w:szCs w:val="28"/>
                <w:lang w:bidi="ar-OM"/>
              </w:rPr>
              <w:t>Searching for related studies</w:t>
            </w:r>
          </w:p>
          <w:p w:rsidR="009A1269" w:rsidRPr="00690C6B" w:rsidRDefault="009A1269" w:rsidP="00F44189">
            <w:pPr>
              <w:jc w:val="center"/>
              <w:cnfStyle w:val="000000100000"/>
              <w:rPr>
                <w:rFonts w:ascii="Arial" w:hAnsi="Arial" w:cs="Arial"/>
                <w:b/>
                <w:bCs/>
                <w:sz w:val="28"/>
                <w:szCs w:val="28"/>
                <w:rtl/>
                <w:lang w:bidi="ar-OM"/>
              </w:rPr>
            </w:pPr>
          </w:p>
        </w:tc>
      </w:tr>
      <w:tr w:rsidR="009A1269" w:rsidRPr="00690C6B" w:rsidTr="00F44189">
        <w:trPr>
          <w:cnfStyle w:val="000000010000"/>
          <w:trHeight w:val="1732"/>
        </w:trPr>
        <w:tc>
          <w:tcPr>
            <w:cnfStyle w:val="001000000000"/>
            <w:tcW w:w="1855" w:type="pct"/>
            <w:tcBorders>
              <w:top w:val="none" w:sz="0" w:space="0" w:color="auto"/>
              <w:left w:val="none" w:sz="0" w:space="0" w:color="auto"/>
              <w:bottom w:val="none" w:sz="0" w:space="0" w:color="auto"/>
              <w:right w:val="none" w:sz="0" w:space="0" w:color="auto"/>
            </w:tcBorders>
            <w:vAlign w:val="center"/>
          </w:tcPr>
          <w:p w:rsidR="00F44189" w:rsidRPr="00690C6B" w:rsidRDefault="00F44189" w:rsidP="00F44189">
            <w:pPr>
              <w:bidi/>
              <w:ind w:left="360"/>
              <w:jc w:val="center"/>
              <w:rPr>
                <w:rFonts w:ascii="Arial" w:hAnsi="Arial" w:cs="Arial"/>
                <w:sz w:val="28"/>
                <w:szCs w:val="28"/>
                <w:lang w:bidi="ar-OM"/>
              </w:rPr>
            </w:pPr>
            <w:r w:rsidRPr="00690C6B">
              <w:rPr>
                <w:rFonts w:ascii="Arial" w:hAnsi="Arial" w:cs="Arial"/>
                <w:sz w:val="28"/>
                <w:szCs w:val="28"/>
                <w:lang w:bidi="ar-OM"/>
              </w:rPr>
              <w:t>Supervising teacher</w:t>
            </w:r>
          </w:p>
          <w:p w:rsidR="00F44189" w:rsidRPr="00690C6B" w:rsidRDefault="00F44189" w:rsidP="00F44189">
            <w:pPr>
              <w:bidi/>
              <w:ind w:left="360"/>
              <w:jc w:val="center"/>
              <w:rPr>
                <w:rFonts w:ascii="Arial" w:hAnsi="Arial" w:cs="Arial"/>
                <w:sz w:val="28"/>
                <w:szCs w:val="28"/>
                <w:lang w:bidi="ar-OM"/>
              </w:rPr>
            </w:pPr>
            <w:r w:rsidRPr="00690C6B">
              <w:rPr>
                <w:rFonts w:ascii="Arial" w:hAnsi="Arial" w:cs="Arial"/>
                <w:sz w:val="28"/>
                <w:szCs w:val="28"/>
                <w:rtl/>
                <w:lang w:bidi="ar-OM"/>
              </w:rPr>
              <w:t>+</w:t>
            </w:r>
          </w:p>
          <w:p w:rsidR="00F44189" w:rsidRPr="00690C6B" w:rsidRDefault="00F44189" w:rsidP="00F44189">
            <w:pPr>
              <w:bidi/>
              <w:ind w:left="360"/>
              <w:jc w:val="center"/>
              <w:rPr>
                <w:rFonts w:ascii="Arial" w:hAnsi="Arial" w:cs="Arial"/>
                <w:sz w:val="28"/>
                <w:szCs w:val="28"/>
                <w:lang w:bidi="ar-OM"/>
              </w:rPr>
            </w:pPr>
            <w:r w:rsidRPr="00690C6B">
              <w:rPr>
                <w:rFonts w:ascii="Arial" w:hAnsi="Arial" w:cs="Arial"/>
                <w:sz w:val="28"/>
                <w:szCs w:val="28"/>
                <w:lang w:bidi="ar-OM"/>
              </w:rPr>
              <w:t>Abdul-Rahman Al-Dawi</w:t>
            </w:r>
          </w:p>
          <w:p w:rsidR="009A1269" w:rsidRPr="00690C6B" w:rsidRDefault="00F44189" w:rsidP="00F44189">
            <w:pPr>
              <w:bidi/>
              <w:ind w:left="360"/>
              <w:jc w:val="center"/>
              <w:rPr>
                <w:rFonts w:ascii="Arial" w:hAnsi="Arial" w:cs="Arial"/>
                <w:sz w:val="28"/>
                <w:szCs w:val="28"/>
                <w:rtl/>
                <w:lang w:bidi="ar-OM"/>
              </w:rPr>
            </w:pPr>
            <w:r w:rsidRPr="00690C6B">
              <w:rPr>
                <w:rFonts w:ascii="Arial" w:hAnsi="Arial" w:cs="Arial"/>
                <w:sz w:val="28"/>
                <w:szCs w:val="28"/>
                <w:lang w:bidi="ar-OM"/>
              </w:rPr>
              <w:t>Salem Al-Maamari</w:t>
            </w:r>
          </w:p>
        </w:tc>
        <w:tc>
          <w:tcPr>
            <w:tcW w:w="3145" w:type="pct"/>
            <w:tcBorders>
              <w:top w:val="none" w:sz="0" w:space="0" w:color="auto"/>
              <w:left w:val="none" w:sz="0" w:space="0" w:color="auto"/>
              <w:bottom w:val="none" w:sz="0" w:space="0" w:color="auto"/>
              <w:right w:val="none" w:sz="0" w:space="0" w:color="auto"/>
            </w:tcBorders>
            <w:vAlign w:val="center"/>
          </w:tcPr>
          <w:p w:rsidR="009A1269" w:rsidRPr="00690C6B" w:rsidRDefault="009A1269" w:rsidP="00F44189">
            <w:pPr>
              <w:jc w:val="center"/>
              <w:cnfStyle w:val="000000010000"/>
              <w:rPr>
                <w:rFonts w:ascii="Arial" w:hAnsi="Arial" w:cs="Arial"/>
                <w:b/>
                <w:bCs/>
                <w:sz w:val="28"/>
                <w:szCs w:val="28"/>
                <w:rtl/>
                <w:lang w:bidi="ar-OM"/>
              </w:rPr>
            </w:pPr>
            <w:r w:rsidRPr="00690C6B">
              <w:rPr>
                <w:rFonts w:ascii="Arial" w:hAnsi="Arial" w:cs="Arial"/>
                <w:b/>
                <w:bCs/>
                <w:sz w:val="28"/>
                <w:szCs w:val="28"/>
                <w:lang w:bidi="ar-OM"/>
              </w:rPr>
              <w:t>Data collection by:</w:t>
            </w:r>
          </w:p>
          <w:p w:rsidR="009A1269" w:rsidRPr="00690C6B" w:rsidRDefault="009A1269" w:rsidP="00F44189">
            <w:pPr>
              <w:jc w:val="center"/>
              <w:cnfStyle w:val="000000010000"/>
              <w:rPr>
                <w:rFonts w:ascii="Arial" w:hAnsi="Arial" w:cs="Arial"/>
                <w:b/>
                <w:bCs/>
                <w:sz w:val="28"/>
                <w:szCs w:val="28"/>
                <w:rtl/>
                <w:lang w:bidi="ar-OM"/>
              </w:rPr>
            </w:pPr>
            <w:r w:rsidRPr="00690C6B">
              <w:rPr>
                <w:rFonts w:ascii="Arial" w:hAnsi="Arial" w:cs="Arial"/>
                <w:b/>
                <w:bCs/>
                <w:sz w:val="28"/>
                <w:szCs w:val="28"/>
                <w:lang w:bidi="ar-OM"/>
              </w:rPr>
              <w:t>• Communicate with the meteorologist, to obtain the temperatures, the amount of rain, and the percentage of humidity in the two sites by applying the atmosphere protocol.</w:t>
            </w:r>
          </w:p>
          <w:p w:rsidR="009A1269" w:rsidRPr="00690C6B" w:rsidRDefault="00F44189" w:rsidP="00F44189">
            <w:pPr>
              <w:jc w:val="center"/>
              <w:cnfStyle w:val="000000010000"/>
              <w:rPr>
                <w:rFonts w:ascii="Arial" w:hAnsi="Arial" w:cs="Arial"/>
                <w:b/>
                <w:bCs/>
                <w:sz w:val="28"/>
                <w:szCs w:val="28"/>
                <w:rtl/>
                <w:lang w:bidi="ar-OM"/>
              </w:rPr>
            </w:pPr>
            <w:r w:rsidRPr="00690C6B">
              <w:rPr>
                <w:rFonts w:ascii="Arial" w:hAnsi="Arial" w:cs="Arial"/>
                <w:b/>
                <w:bCs/>
                <w:sz w:val="28"/>
                <w:szCs w:val="28"/>
                <w:lang w:bidi="ar-OM"/>
              </w:rPr>
              <w:t>• Field visit to the two sites and the application of the (soil + water) protocol.</w:t>
            </w:r>
          </w:p>
          <w:p w:rsidR="00F44189" w:rsidRPr="00690C6B" w:rsidRDefault="00F44189" w:rsidP="00F44189">
            <w:pPr>
              <w:jc w:val="center"/>
              <w:cnfStyle w:val="000000010000"/>
              <w:rPr>
                <w:rFonts w:ascii="Arial" w:hAnsi="Arial" w:cs="Arial"/>
                <w:b/>
                <w:bCs/>
                <w:sz w:val="28"/>
                <w:szCs w:val="28"/>
                <w:rtl/>
                <w:lang w:bidi="ar-OM"/>
              </w:rPr>
            </w:pPr>
          </w:p>
          <w:p w:rsidR="00F44189" w:rsidRPr="00690C6B" w:rsidRDefault="00F44189" w:rsidP="00F44189">
            <w:pPr>
              <w:jc w:val="center"/>
              <w:cnfStyle w:val="000000010000"/>
              <w:rPr>
                <w:rFonts w:ascii="Arial" w:hAnsi="Arial" w:cs="Arial"/>
                <w:b/>
                <w:bCs/>
                <w:sz w:val="28"/>
                <w:szCs w:val="28"/>
                <w:rtl/>
                <w:lang w:bidi="ar-OM"/>
              </w:rPr>
            </w:pPr>
            <w:r w:rsidRPr="00690C6B">
              <w:rPr>
                <w:rFonts w:ascii="Arial" w:hAnsi="Arial" w:cs="Arial"/>
                <w:b/>
                <w:bCs/>
                <w:sz w:val="28"/>
                <w:szCs w:val="28"/>
                <w:lang w:bidi="ar-OM"/>
              </w:rPr>
              <w:t>• Interview the farmers.</w:t>
            </w:r>
          </w:p>
          <w:p w:rsidR="009A1269" w:rsidRPr="00690C6B" w:rsidRDefault="009A1269" w:rsidP="00F44189">
            <w:pPr>
              <w:jc w:val="center"/>
              <w:cnfStyle w:val="000000010000"/>
              <w:rPr>
                <w:rFonts w:ascii="Arial" w:hAnsi="Arial" w:cs="Arial"/>
                <w:b/>
                <w:bCs/>
                <w:sz w:val="28"/>
                <w:szCs w:val="28"/>
                <w:rtl/>
                <w:lang w:bidi="ar-OM"/>
              </w:rPr>
            </w:pPr>
          </w:p>
        </w:tc>
      </w:tr>
      <w:tr w:rsidR="009A1269" w:rsidRPr="00690C6B" w:rsidTr="00F44189">
        <w:trPr>
          <w:cnfStyle w:val="000000100000"/>
          <w:trHeight w:val="52"/>
        </w:trPr>
        <w:tc>
          <w:tcPr>
            <w:cnfStyle w:val="001000000000"/>
            <w:tcW w:w="1855" w:type="pct"/>
            <w:tcBorders>
              <w:top w:val="none" w:sz="0" w:space="0" w:color="auto"/>
              <w:left w:val="none" w:sz="0" w:space="0" w:color="auto"/>
              <w:bottom w:val="none" w:sz="0" w:space="0" w:color="auto"/>
              <w:right w:val="none" w:sz="0" w:space="0" w:color="auto"/>
            </w:tcBorders>
            <w:vAlign w:val="center"/>
          </w:tcPr>
          <w:p w:rsidR="00F44189" w:rsidRPr="00690C6B" w:rsidRDefault="00F44189" w:rsidP="00F44189">
            <w:pPr>
              <w:jc w:val="center"/>
              <w:rPr>
                <w:rFonts w:ascii="Arial" w:hAnsi="Arial" w:cs="Arial"/>
                <w:sz w:val="28"/>
                <w:szCs w:val="28"/>
                <w:lang w:bidi="ar-OM"/>
              </w:rPr>
            </w:pPr>
            <w:r w:rsidRPr="00690C6B">
              <w:rPr>
                <w:rFonts w:ascii="Arial" w:hAnsi="Arial" w:cs="Arial"/>
                <w:sz w:val="28"/>
                <w:szCs w:val="28"/>
                <w:lang w:bidi="ar-OM"/>
              </w:rPr>
              <w:t>Students</w:t>
            </w:r>
          </w:p>
          <w:p w:rsidR="00F44189" w:rsidRPr="00690C6B" w:rsidRDefault="00F44189" w:rsidP="00F44189">
            <w:pPr>
              <w:jc w:val="center"/>
              <w:rPr>
                <w:rFonts w:ascii="Arial" w:hAnsi="Arial" w:cs="Arial"/>
                <w:sz w:val="28"/>
                <w:szCs w:val="28"/>
                <w:lang w:bidi="ar-OM"/>
              </w:rPr>
            </w:pPr>
            <w:r w:rsidRPr="00690C6B">
              <w:rPr>
                <w:rFonts w:ascii="Arial" w:hAnsi="Arial" w:cs="Arial"/>
                <w:sz w:val="28"/>
                <w:szCs w:val="28"/>
                <w:lang w:bidi="ar-OM"/>
              </w:rPr>
              <w:t>+</w:t>
            </w:r>
          </w:p>
          <w:p w:rsidR="009A1269" w:rsidRPr="00690C6B" w:rsidRDefault="00F44189" w:rsidP="00F44189">
            <w:pPr>
              <w:jc w:val="center"/>
              <w:rPr>
                <w:rFonts w:ascii="Arial" w:hAnsi="Arial" w:cs="Arial"/>
                <w:sz w:val="28"/>
                <w:szCs w:val="28"/>
                <w:rtl/>
                <w:lang w:bidi="ar-OM"/>
              </w:rPr>
            </w:pPr>
            <w:r w:rsidRPr="00690C6B">
              <w:rPr>
                <w:rFonts w:ascii="Arial" w:hAnsi="Arial" w:cs="Arial"/>
                <w:sz w:val="28"/>
                <w:szCs w:val="28"/>
                <w:lang w:bidi="ar-OM"/>
              </w:rPr>
              <w:t>Supervising teacher</w:t>
            </w:r>
          </w:p>
        </w:tc>
        <w:tc>
          <w:tcPr>
            <w:tcW w:w="3145" w:type="pct"/>
            <w:tcBorders>
              <w:top w:val="none" w:sz="0" w:space="0" w:color="auto"/>
              <w:left w:val="none" w:sz="0" w:space="0" w:color="auto"/>
              <w:bottom w:val="none" w:sz="0" w:space="0" w:color="auto"/>
              <w:right w:val="none" w:sz="0" w:space="0" w:color="auto"/>
            </w:tcBorders>
            <w:vAlign w:val="center"/>
          </w:tcPr>
          <w:p w:rsidR="00F44189" w:rsidRPr="00690C6B" w:rsidRDefault="00F44189" w:rsidP="00F44189">
            <w:pPr>
              <w:jc w:val="center"/>
              <w:cnfStyle w:val="000000100000"/>
              <w:rPr>
                <w:rFonts w:ascii="Arial" w:hAnsi="Arial" w:cs="Arial"/>
                <w:b/>
                <w:bCs/>
                <w:sz w:val="28"/>
                <w:szCs w:val="28"/>
                <w:lang w:bidi="ar-OM"/>
              </w:rPr>
            </w:pPr>
            <w:r w:rsidRPr="00690C6B">
              <w:rPr>
                <w:rFonts w:ascii="Arial" w:hAnsi="Arial" w:cs="Arial"/>
                <w:b/>
                <w:bCs/>
                <w:sz w:val="28"/>
                <w:szCs w:val="28"/>
                <w:lang w:bidi="ar-OM"/>
              </w:rPr>
              <w:t>Reaching conclusions through data</w:t>
            </w:r>
          </w:p>
          <w:p w:rsidR="009A1269" w:rsidRPr="00690C6B" w:rsidRDefault="00F44189" w:rsidP="00F44189">
            <w:pPr>
              <w:jc w:val="center"/>
              <w:cnfStyle w:val="000000100000"/>
              <w:rPr>
                <w:rFonts w:ascii="Arial" w:hAnsi="Arial" w:cs="Arial"/>
                <w:b/>
                <w:bCs/>
                <w:sz w:val="28"/>
                <w:szCs w:val="28"/>
                <w:rtl/>
                <w:lang w:bidi="ar-OM"/>
              </w:rPr>
            </w:pPr>
            <w:r w:rsidRPr="00690C6B">
              <w:rPr>
                <w:rFonts w:ascii="Arial" w:hAnsi="Arial" w:cs="Arial"/>
                <w:b/>
                <w:bCs/>
                <w:sz w:val="28"/>
                <w:szCs w:val="28"/>
                <w:lang w:bidi="ar-OM"/>
              </w:rPr>
              <w:t>Collected and written research</w:t>
            </w:r>
          </w:p>
        </w:tc>
      </w:tr>
    </w:tbl>
    <w:p w:rsidR="009A1269" w:rsidRPr="00690C6B" w:rsidRDefault="009A1269" w:rsidP="009A1269">
      <w:pPr>
        <w:pStyle w:val="ListParagraph"/>
        <w:rPr>
          <w:rFonts w:ascii="Arial" w:hAnsi="Arial" w:cs="Arial"/>
          <w:b/>
          <w:bCs/>
          <w:sz w:val="28"/>
          <w:szCs w:val="28"/>
          <w:lang w:bidi="ar-OM"/>
        </w:rPr>
      </w:pPr>
    </w:p>
    <w:p w:rsidR="00A25F59" w:rsidRPr="00690C6B" w:rsidRDefault="00A25F59" w:rsidP="00A25F59">
      <w:pPr>
        <w:rPr>
          <w:rFonts w:ascii="Arial" w:hAnsi="Arial" w:cs="Arial"/>
          <w:b/>
          <w:bCs/>
          <w:sz w:val="28"/>
          <w:szCs w:val="28"/>
          <w:lang w:bidi="ar-OM"/>
        </w:rPr>
      </w:pPr>
      <w:r w:rsidRPr="00690C6B">
        <w:rPr>
          <w:rFonts w:ascii="Arial" w:hAnsi="Arial" w:cs="Arial"/>
          <w:b/>
          <w:bCs/>
          <w:sz w:val="28"/>
          <w:szCs w:val="28"/>
          <w:lang w:bidi="ar-OM"/>
        </w:rPr>
        <w:t>3- Study site:</w:t>
      </w:r>
    </w:p>
    <w:p w:rsidR="00187764" w:rsidRPr="00690C6B" w:rsidRDefault="00A25F59" w:rsidP="00A25F59">
      <w:pPr>
        <w:rPr>
          <w:rFonts w:ascii="Arial" w:hAnsi="Arial" w:cs="Arial"/>
          <w:b/>
          <w:bCs/>
          <w:sz w:val="28"/>
          <w:szCs w:val="28"/>
          <w:rtl/>
          <w:lang w:bidi="ar-OM"/>
        </w:rPr>
      </w:pPr>
      <w:r w:rsidRPr="00690C6B">
        <w:rPr>
          <w:rFonts w:ascii="Arial" w:hAnsi="Arial" w:cs="Arial"/>
          <w:b/>
          <w:bCs/>
          <w:sz w:val="28"/>
          <w:szCs w:val="28"/>
          <w:lang w:bidi="ar-OM"/>
        </w:rPr>
        <w:t>Two locations were identified for the study:</w:t>
      </w:r>
    </w:p>
    <w:p w:rsidR="00A25F59" w:rsidRPr="00690C6B" w:rsidRDefault="00A25F59" w:rsidP="00A25F59">
      <w:pPr>
        <w:pStyle w:val="ListParagraph"/>
        <w:numPr>
          <w:ilvl w:val="0"/>
          <w:numId w:val="4"/>
        </w:numPr>
        <w:rPr>
          <w:rFonts w:ascii="Arial" w:hAnsi="Arial" w:cs="Arial"/>
          <w:b/>
          <w:bCs/>
          <w:sz w:val="28"/>
          <w:szCs w:val="28"/>
          <w:rtl/>
          <w:lang w:bidi="ar-OM"/>
        </w:rPr>
      </w:pPr>
      <w:r w:rsidRPr="00690C6B">
        <w:rPr>
          <w:rFonts w:ascii="Arial" w:hAnsi="Arial" w:cs="Arial"/>
          <w:b/>
          <w:bCs/>
          <w:sz w:val="28"/>
          <w:szCs w:val="28"/>
          <w:lang w:bidi="ar-OM"/>
        </w:rPr>
        <w:t>The first site, Al-Baidh Village, in the state of Dima and Al-Taaiyin, which was characterized by precedent in the ripening of a wet palm tree.</w:t>
      </w:r>
    </w:p>
    <w:p w:rsidR="00A25F59" w:rsidRDefault="00A25F59" w:rsidP="00A25F59">
      <w:pPr>
        <w:pStyle w:val="ListParagraph"/>
        <w:rPr>
          <w:rFonts w:ascii="Arial" w:hAnsi="Arial" w:cs="Arial"/>
          <w:b/>
          <w:bCs/>
          <w:sz w:val="28"/>
          <w:szCs w:val="28"/>
          <w:lang w:bidi="ar-OM"/>
        </w:rPr>
      </w:pPr>
    </w:p>
    <w:p w:rsidR="001E1A21" w:rsidRDefault="001E1A21" w:rsidP="00A25F59">
      <w:pPr>
        <w:pStyle w:val="ListParagraph"/>
        <w:rPr>
          <w:rFonts w:ascii="Arial" w:hAnsi="Arial" w:cs="Arial"/>
          <w:b/>
          <w:bCs/>
          <w:sz w:val="28"/>
          <w:szCs w:val="28"/>
          <w:lang w:bidi="ar-OM"/>
        </w:rPr>
      </w:pPr>
    </w:p>
    <w:p w:rsidR="001E1A21" w:rsidRDefault="001E1A21" w:rsidP="00A25F59">
      <w:pPr>
        <w:pStyle w:val="ListParagraph"/>
        <w:rPr>
          <w:rFonts w:ascii="Arial" w:hAnsi="Arial" w:cs="Arial"/>
          <w:b/>
          <w:bCs/>
          <w:sz w:val="28"/>
          <w:szCs w:val="28"/>
          <w:lang w:bidi="ar-OM"/>
        </w:rPr>
      </w:pPr>
    </w:p>
    <w:p w:rsidR="001E1A21" w:rsidRDefault="001E1A21" w:rsidP="00A25F59">
      <w:pPr>
        <w:pStyle w:val="ListParagraph"/>
        <w:rPr>
          <w:rFonts w:ascii="Arial" w:hAnsi="Arial" w:cs="Arial"/>
          <w:b/>
          <w:bCs/>
          <w:sz w:val="28"/>
          <w:szCs w:val="28"/>
          <w:lang w:bidi="ar-OM"/>
        </w:rPr>
      </w:pPr>
    </w:p>
    <w:p w:rsidR="002C2791" w:rsidRDefault="002C2791" w:rsidP="00A25F59">
      <w:pPr>
        <w:pStyle w:val="ListParagraph"/>
        <w:rPr>
          <w:rFonts w:ascii="Arial" w:hAnsi="Arial" w:cs="Arial"/>
          <w:b/>
          <w:bCs/>
          <w:sz w:val="28"/>
          <w:szCs w:val="28"/>
          <w:lang w:bidi="ar-OM"/>
        </w:rPr>
      </w:pPr>
    </w:p>
    <w:p w:rsidR="002C2791" w:rsidRDefault="002C2791" w:rsidP="00A25F59">
      <w:pPr>
        <w:pStyle w:val="ListParagraph"/>
        <w:rPr>
          <w:rFonts w:ascii="Arial" w:hAnsi="Arial" w:cs="Arial"/>
          <w:b/>
          <w:bCs/>
          <w:sz w:val="28"/>
          <w:szCs w:val="28"/>
          <w:lang w:bidi="ar-OM"/>
        </w:rPr>
      </w:pPr>
    </w:p>
    <w:p w:rsidR="002C2791" w:rsidRDefault="002C2791" w:rsidP="00A25F59">
      <w:pPr>
        <w:pStyle w:val="ListParagraph"/>
        <w:rPr>
          <w:rFonts w:ascii="Arial" w:hAnsi="Arial" w:cs="Arial"/>
          <w:b/>
          <w:bCs/>
          <w:sz w:val="28"/>
          <w:szCs w:val="28"/>
          <w:lang w:bidi="ar-OM"/>
        </w:rPr>
      </w:pPr>
    </w:p>
    <w:p w:rsidR="001E1A21" w:rsidRPr="00690C6B" w:rsidRDefault="001E1A21" w:rsidP="00A25F59">
      <w:pPr>
        <w:pStyle w:val="ListParagraph"/>
        <w:rPr>
          <w:rFonts w:ascii="Arial" w:hAnsi="Arial" w:cs="Arial"/>
          <w:b/>
          <w:bCs/>
          <w:sz w:val="28"/>
          <w:szCs w:val="28"/>
          <w:rtl/>
          <w:lang w:bidi="ar-OM"/>
        </w:rPr>
      </w:pPr>
    </w:p>
    <w:p w:rsidR="00A25F59" w:rsidRPr="00690C6B" w:rsidRDefault="00A25F59" w:rsidP="00A25F59">
      <w:pPr>
        <w:pStyle w:val="ListParagraph"/>
        <w:rPr>
          <w:rFonts w:ascii="Arial" w:hAnsi="Arial" w:cs="Arial"/>
          <w:b/>
          <w:bCs/>
          <w:sz w:val="28"/>
          <w:szCs w:val="28"/>
          <w:rtl/>
          <w:lang w:bidi="ar-OM"/>
        </w:rPr>
      </w:pPr>
      <w:r w:rsidRPr="00690C6B">
        <w:rPr>
          <w:rFonts w:ascii="Arial" w:hAnsi="Arial" w:cs="Arial"/>
          <w:b/>
          <w:bCs/>
          <w:sz w:val="28"/>
          <w:szCs w:val="28"/>
          <w:lang w:bidi="ar-OM"/>
        </w:rPr>
        <w:lastRenderedPageBreak/>
        <w:t>- The coordinates of the site</w:t>
      </w:r>
    </w:p>
    <w:tbl>
      <w:tblPr>
        <w:tblStyle w:val="TableGrid"/>
        <w:bidiVisual/>
        <w:tblW w:w="5000" w:type="pct"/>
        <w:tblLook w:val="04A0"/>
      </w:tblPr>
      <w:tblGrid>
        <w:gridCol w:w="4788"/>
        <w:gridCol w:w="4788"/>
      </w:tblGrid>
      <w:tr w:rsidR="00A25F59" w:rsidRPr="00690C6B" w:rsidTr="008C72E6">
        <w:trPr>
          <w:trHeight w:val="560"/>
        </w:trPr>
        <w:tc>
          <w:tcPr>
            <w:tcW w:w="2500" w:type="pct"/>
            <w:vAlign w:val="center"/>
          </w:tcPr>
          <w:p w:rsidR="00A25F59" w:rsidRPr="00690C6B" w:rsidRDefault="00A25F59"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Pr>
              <w:t>longitude</w:t>
            </w:r>
          </w:p>
        </w:tc>
        <w:tc>
          <w:tcPr>
            <w:tcW w:w="2500" w:type="pct"/>
            <w:vAlign w:val="center"/>
          </w:tcPr>
          <w:p w:rsidR="00A25F59" w:rsidRPr="00690C6B" w:rsidRDefault="00F740C1"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Pr>
              <w:t>Latitude</w:t>
            </w:r>
          </w:p>
        </w:tc>
      </w:tr>
      <w:tr w:rsidR="00A25F59" w:rsidRPr="00690C6B" w:rsidTr="008C72E6">
        <w:trPr>
          <w:trHeight w:val="560"/>
        </w:trPr>
        <w:tc>
          <w:tcPr>
            <w:tcW w:w="2500" w:type="pct"/>
            <w:vAlign w:val="center"/>
          </w:tcPr>
          <w:p w:rsidR="00A25F59" w:rsidRPr="00690C6B" w:rsidRDefault="00A25F59"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tl/>
              </w:rPr>
              <w:t xml:space="preserve">58.592120° </w:t>
            </w:r>
            <w:r w:rsidRPr="00690C6B">
              <w:rPr>
                <w:rFonts w:ascii="Arial" w:eastAsia="Times New Roman" w:hAnsi="Arial" w:cs="Arial"/>
                <w:b/>
                <w:bCs/>
                <w:color w:val="222222"/>
                <w:sz w:val="28"/>
                <w:szCs w:val="28"/>
              </w:rPr>
              <w:t>E</w:t>
            </w:r>
            <w:r w:rsidRPr="00690C6B">
              <w:rPr>
                <w:rFonts w:ascii="Arial" w:eastAsia="Times New Roman" w:hAnsi="Arial" w:cs="Arial"/>
                <w:b/>
                <w:bCs/>
                <w:color w:val="222222"/>
                <w:sz w:val="28"/>
                <w:szCs w:val="28"/>
                <w:rtl/>
              </w:rPr>
              <w:t xml:space="preserve"> ( 58°3531.43 )</w:t>
            </w:r>
          </w:p>
          <w:p w:rsidR="00A25F59" w:rsidRPr="00690C6B" w:rsidRDefault="00F740C1"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Pr>
              <w:t>East</w:t>
            </w:r>
          </w:p>
        </w:tc>
        <w:tc>
          <w:tcPr>
            <w:tcW w:w="2500" w:type="pct"/>
            <w:vAlign w:val="center"/>
          </w:tcPr>
          <w:p w:rsidR="00A25F59" w:rsidRPr="00690C6B" w:rsidRDefault="00A25F59"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tl/>
              </w:rPr>
              <w:t xml:space="preserve">23.059616° </w:t>
            </w:r>
            <w:r w:rsidRPr="00690C6B">
              <w:rPr>
                <w:rFonts w:ascii="Arial" w:eastAsia="Times New Roman" w:hAnsi="Arial" w:cs="Arial"/>
                <w:b/>
                <w:bCs/>
                <w:color w:val="222222"/>
                <w:sz w:val="28"/>
                <w:szCs w:val="28"/>
              </w:rPr>
              <w:t>N</w:t>
            </w:r>
            <w:r w:rsidRPr="00690C6B">
              <w:rPr>
                <w:rFonts w:ascii="Arial" w:eastAsia="Times New Roman" w:hAnsi="Arial" w:cs="Arial"/>
                <w:b/>
                <w:bCs/>
                <w:color w:val="222222"/>
                <w:sz w:val="28"/>
                <w:szCs w:val="28"/>
                <w:rtl/>
              </w:rPr>
              <w:t xml:space="preserve">  ( 23°334.58 )</w:t>
            </w:r>
          </w:p>
          <w:p w:rsidR="00A25F59" w:rsidRPr="00690C6B" w:rsidRDefault="00F740C1"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Pr>
              <w:t>North</w:t>
            </w:r>
          </w:p>
        </w:tc>
      </w:tr>
    </w:tbl>
    <w:p w:rsidR="00A25F59" w:rsidRPr="00690C6B" w:rsidRDefault="00A25F59" w:rsidP="00A25F59">
      <w:pPr>
        <w:pStyle w:val="ListParagraph"/>
        <w:rPr>
          <w:rFonts w:ascii="Arial" w:hAnsi="Arial" w:cs="Arial"/>
          <w:b/>
          <w:bCs/>
          <w:sz w:val="28"/>
          <w:szCs w:val="28"/>
          <w:rtl/>
          <w:lang w:bidi="ar-OM"/>
        </w:rPr>
      </w:pPr>
    </w:p>
    <w:p w:rsidR="00F740C1" w:rsidRPr="00690C6B" w:rsidRDefault="00F740C1" w:rsidP="00A25F59">
      <w:pPr>
        <w:pStyle w:val="ListParagraph"/>
        <w:rPr>
          <w:rFonts w:ascii="Arial" w:hAnsi="Arial" w:cs="Arial"/>
          <w:b/>
          <w:bCs/>
          <w:sz w:val="28"/>
          <w:szCs w:val="28"/>
          <w:rtl/>
          <w:lang w:bidi="ar-OM"/>
        </w:rPr>
      </w:pPr>
      <w:r w:rsidRPr="00690C6B">
        <w:rPr>
          <w:rFonts w:ascii="Arial" w:hAnsi="Arial" w:cs="Arial"/>
          <w:b/>
          <w:bCs/>
          <w:noProof/>
          <w:sz w:val="28"/>
          <w:szCs w:val="28"/>
        </w:rPr>
        <w:drawing>
          <wp:anchor distT="0" distB="0" distL="114300" distR="114300" simplePos="0" relativeHeight="251659264" behindDoc="0" locked="0" layoutInCell="1" allowOverlap="1">
            <wp:simplePos x="0" y="0"/>
            <wp:positionH relativeFrom="column">
              <wp:posOffset>2509904</wp:posOffset>
            </wp:positionH>
            <wp:positionV relativeFrom="paragraph">
              <wp:posOffset>41275</wp:posOffset>
            </wp:positionV>
            <wp:extent cx="3334149" cy="2088087"/>
            <wp:effectExtent l="57150" t="38100" r="37701" b="26463"/>
            <wp:wrapNone/>
            <wp:docPr id="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4149" cy="2088087"/>
                    </a:xfrm>
                    <a:prstGeom prst="rect">
                      <a:avLst/>
                    </a:prstGeom>
                    <a:noFill/>
                    <a:ln w="28575">
                      <a:solidFill>
                        <a:schemeClr val="tx1"/>
                      </a:solidFill>
                      <a:miter lim="800000"/>
                      <a:headEnd/>
                      <a:tailEnd/>
                    </a:ln>
                  </pic:spPr>
                </pic:pic>
              </a:graphicData>
            </a:graphic>
          </wp:anchor>
        </w:drawing>
      </w:r>
      <w:r w:rsidRPr="00690C6B">
        <w:rPr>
          <w:rFonts w:ascii="Arial" w:hAnsi="Arial" w:cs="Arial"/>
          <w:b/>
          <w:bCs/>
          <w:noProof/>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1996041" cy="2096017"/>
            <wp:effectExtent l="57150" t="38100" r="42309" b="18533"/>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996041" cy="2096017"/>
                    </a:xfrm>
                    <a:prstGeom prst="rect">
                      <a:avLst/>
                    </a:prstGeom>
                    <a:noFill/>
                    <a:ln w="28575">
                      <a:solidFill>
                        <a:schemeClr val="tx1"/>
                      </a:solidFill>
                      <a:miter lim="800000"/>
                      <a:headEnd/>
                      <a:tailEnd/>
                    </a:ln>
                  </pic:spPr>
                </pic:pic>
              </a:graphicData>
            </a:graphic>
          </wp:anchor>
        </w:drawing>
      </w:r>
      <w:r w:rsidRPr="00690C6B">
        <w:rPr>
          <w:rFonts w:ascii="Arial" w:hAnsi="Arial" w:cs="Arial"/>
          <w:b/>
          <w:bCs/>
          <w:sz w:val="28"/>
          <w:szCs w:val="28"/>
          <w:lang w:bidi="ar-OM"/>
        </w:rPr>
        <w:br w:type="textWrapping" w:clear="all"/>
      </w:r>
    </w:p>
    <w:p w:rsidR="00F740C1" w:rsidRPr="00690C6B" w:rsidRDefault="00F740C1" w:rsidP="00A25F59">
      <w:pPr>
        <w:pStyle w:val="ListParagraph"/>
        <w:rPr>
          <w:rFonts w:ascii="Arial" w:hAnsi="Arial" w:cs="Arial"/>
          <w:b/>
          <w:bCs/>
          <w:sz w:val="28"/>
          <w:szCs w:val="28"/>
          <w:rtl/>
          <w:lang w:bidi="ar-OM"/>
        </w:rPr>
      </w:pPr>
    </w:p>
    <w:p w:rsidR="00F740C1" w:rsidRDefault="00F740C1" w:rsidP="00F740C1">
      <w:pPr>
        <w:pStyle w:val="ListParagraph"/>
        <w:numPr>
          <w:ilvl w:val="0"/>
          <w:numId w:val="4"/>
        </w:numPr>
        <w:rPr>
          <w:rFonts w:ascii="Arial" w:hAnsi="Arial" w:cs="Arial"/>
          <w:b/>
          <w:bCs/>
          <w:sz w:val="28"/>
          <w:szCs w:val="28"/>
          <w:lang w:bidi="ar-OM"/>
        </w:rPr>
      </w:pPr>
      <w:r w:rsidRPr="00690C6B">
        <w:rPr>
          <w:rFonts w:ascii="Arial" w:hAnsi="Arial" w:cs="Arial"/>
          <w:b/>
          <w:bCs/>
          <w:sz w:val="28"/>
          <w:szCs w:val="28"/>
          <w:lang w:bidi="ar-OM"/>
        </w:rPr>
        <w:t>The second location, Al-Fulaij village in Ibra state, in which the wet maturity of the palm tree is delayed compared to the first site.</w:t>
      </w:r>
    </w:p>
    <w:p w:rsidR="00690C6B" w:rsidRDefault="00690C6B"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Default="001E1A21" w:rsidP="00690C6B">
      <w:pPr>
        <w:rPr>
          <w:rFonts w:ascii="Arial" w:hAnsi="Arial" w:cs="Arial"/>
          <w:b/>
          <w:bCs/>
          <w:sz w:val="28"/>
          <w:szCs w:val="28"/>
          <w:lang w:bidi="ar-OM"/>
        </w:rPr>
      </w:pPr>
    </w:p>
    <w:p w:rsidR="001E1A21" w:rsidRPr="00690C6B" w:rsidRDefault="001E1A21" w:rsidP="00690C6B">
      <w:pPr>
        <w:rPr>
          <w:rFonts w:ascii="Arial" w:hAnsi="Arial" w:cs="Arial"/>
          <w:b/>
          <w:bCs/>
          <w:sz w:val="28"/>
          <w:szCs w:val="28"/>
          <w:rtl/>
          <w:lang w:bidi="ar-OM"/>
        </w:rPr>
      </w:pPr>
    </w:p>
    <w:p w:rsidR="00F740C1" w:rsidRPr="00690C6B" w:rsidRDefault="00F740C1" w:rsidP="00F740C1">
      <w:pPr>
        <w:rPr>
          <w:rFonts w:ascii="Arial" w:hAnsi="Arial" w:cs="Arial"/>
          <w:b/>
          <w:bCs/>
          <w:sz w:val="28"/>
          <w:szCs w:val="28"/>
          <w:rtl/>
          <w:lang w:bidi="ar-OM"/>
        </w:rPr>
      </w:pPr>
      <w:r w:rsidRPr="00690C6B">
        <w:rPr>
          <w:rFonts w:ascii="Arial" w:hAnsi="Arial" w:cs="Arial"/>
          <w:b/>
          <w:bCs/>
          <w:sz w:val="28"/>
          <w:szCs w:val="28"/>
          <w:lang w:bidi="ar-OM"/>
        </w:rPr>
        <w:lastRenderedPageBreak/>
        <w:t>- The coordinates of the site</w:t>
      </w:r>
    </w:p>
    <w:p w:rsidR="00F740C1" w:rsidRPr="00690C6B" w:rsidRDefault="00F740C1" w:rsidP="00F740C1">
      <w:pPr>
        <w:rPr>
          <w:rFonts w:ascii="Arial" w:hAnsi="Arial" w:cs="Arial"/>
          <w:b/>
          <w:bCs/>
          <w:sz w:val="28"/>
          <w:szCs w:val="28"/>
          <w:rtl/>
          <w:lang w:bidi="ar-OM"/>
        </w:rPr>
      </w:pPr>
    </w:p>
    <w:tbl>
      <w:tblPr>
        <w:tblStyle w:val="TableGrid"/>
        <w:bidiVisual/>
        <w:tblW w:w="5000" w:type="pct"/>
        <w:tblLook w:val="04A0"/>
      </w:tblPr>
      <w:tblGrid>
        <w:gridCol w:w="4788"/>
        <w:gridCol w:w="4788"/>
      </w:tblGrid>
      <w:tr w:rsidR="00F740C1" w:rsidRPr="00690C6B" w:rsidTr="008C72E6">
        <w:trPr>
          <w:trHeight w:val="444"/>
        </w:trPr>
        <w:tc>
          <w:tcPr>
            <w:tcW w:w="2500" w:type="pct"/>
            <w:vAlign w:val="center"/>
          </w:tcPr>
          <w:p w:rsidR="00F740C1" w:rsidRPr="00690C6B" w:rsidRDefault="00F740C1"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Pr>
              <w:t>longitude</w:t>
            </w:r>
          </w:p>
        </w:tc>
        <w:tc>
          <w:tcPr>
            <w:tcW w:w="2500" w:type="pct"/>
            <w:vAlign w:val="center"/>
          </w:tcPr>
          <w:p w:rsidR="00F740C1" w:rsidRPr="00690C6B" w:rsidRDefault="00F740C1" w:rsidP="008C72E6">
            <w:pPr>
              <w:spacing w:before="120"/>
              <w:jc w:val="center"/>
              <w:rPr>
                <w:rFonts w:ascii="Arial" w:eastAsia="Times New Roman" w:hAnsi="Arial" w:cs="Arial"/>
                <w:b/>
                <w:bCs/>
                <w:color w:val="222222"/>
                <w:sz w:val="28"/>
                <w:szCs w:val="28"/>
                <w:rtl/>
              </w:rPr>
            </w:pPr>
            <w:r w:rsidRPr="00690C6B">
              <w:rPr>
                <w:rFonts w:ascii="Arial" w:eastAsia="Times New Roman" w:hAnsi="Arial" w:cs="Arial"/>
                <w:b/>
                <w:bCs/>
                <w:color w:val="222222"/>
                <w:sz w:val="28"/>
                <w:szCs w:val="28"/>
              </w:rPr>
              <w:t>Latitude</w:t>
            </w:r>
          </w:p>
        </w:tc>
      </w:tr>
      <w:tr w:rsidR="00F740C1" w:rsidRPr="00690C6B" w:rsidTr="008C72E6">
        <w:trPr>
          <w:trHeight w:val="473"/>
        </w:trPr>
        <w:tc>
          <w:tcPr>
            <w:tcW w:w="2500" w:type="pct"/>
            <w:vAlign w:val="center"/>
          </w:tcPr>
          <w:p w:rsidR="00F740C1" w:rsidRPr="00690C6B" w:rsidRDefault="00F740C1" w:rsidP="008C72E6">
            <w:pPr>
              <w:pStyle w:val="ListParagraph"/>
              <w:ind w:left="0"/>
              <w:jc w:val="center"/>
              <w:rPr>
                <w:rFonts w:ascii="Arial" w:eastAsia="Times New Roman" w:hAnsi="Arial" w:cs="Arial"/>
                <w:b/>
                <w:bCs/>
                <w:sz w:val="28"/>
                <w:szCs w:val="28"/>
                <w:rtl/>
              </w:rPr>
            </w:pPr>
            <w:r w:rsidRPr="00690C6B">
              <w:rPr>
                <w:rFonts w:ascii="Arial" w:eastAsia="Times New Roman" w:hAnsi="Arial" w:cs="Arial"/>
                <w:b/>
                <w:bCs/>
                <w:sz w:val="28"/>
                <w:szCs w:val="28"/>
              </w:rPr>
              <w:t>58.460511E</w:t>
            </w:r>
            <w:r w:rsidRPr="00690C6B">
              <w:rPr>
                <w:rFonts w:ascii="Arial" w:eastAsia="Times New Roman" w:hAnsi="Arial" w:cs="Arial"/>
                <w:b/>
                <w:bCs/>
                <w:sz w:val="28"/>
                <w:szCs w:val="28"/>
                <w:rtl/>
              </w:rPr>
              <w:t xml:space="preserve">  ( 58°27 37 )</w:t>
            </w:r>
          </w:p>
          <w:p w:rsidR="00F740C1" w:rsidRPr="00690C6B" w:rsidRDefault="00F740C1" w:rsidP="008C72E6">
            <w:pPr>
              <w:pStyle w:val="ListParagraph"/>
              <w:ind w:left="0"/>
              <w:jc w:val="center"/>
              <w:rPr>
                <w:rFonts w:ascii="Arial" w:hAnsi="Arial" w:cs="Arial"/>
                <w:b/>
                <w:bCs/>
                <w:color w:val="000000" w:themeColor="text1"/>
                <w:sz w:val="28"/>
                <w:szCs w:val="28"/>
                <w:rtl/>
                <w:lang w:bidi="ar-OM"/>
              </w:rPr>
            </w:pPr>
            <w:r w:rsidRPr="00690C6B">
              <w:rPr>
                <w:rFonts w:ascii="Arial" w:eastAsia="Times New Roman" w:hAnsi="Arial" w:cs="Arial"/>
                <w:b/>
                <w:bCs/>
                <w:color w:val="222222"/>
                <w:sz w:val="28"/>
                <w:szCs w:val="28"/>
              </w:rPr>
              <w:t>East</w:t>
            </w:r>
          </w:p>
        </w:tc>
        <w:tc>
          <w:tcPr>
            <w:tcW w:w="2500" w:type="pct"/>
            <w:vAlign w:val="center"/>
          </w:tcPr>
          <w:p w:rsidR="00F740C1" w:rsidRPr="00690C6B" w:rsidRDefault="00F740C1" w:rsidP="008C72E6">
            <w:pPr>
              <w:pStyle w:val="ListParagraph"/>
              <w:spacing w:after="200" w:line="276" w:lineRule="auto"/>
              <w:ind w:left="0"/>
              <w:jc w:val="center"/>
              <w:rPr>
                <w:rFonts w:ascii="Arial" w:eastAsia="Times New Roman" w:hAnsi="Arial" w:cs="Arial"/>
                <w:b/>
                <w:bCs/>
                <w:sz w:val="28"/>
                <w:szCs w:val="28"/>
                <w:rtl/>
                <w:lang w:bidi="ar-OM"/>
              </w:rPr>
            </w:pPr>
            <w:r w:rsidRPr="00690C6B">
              <w:rPr>
                <w:rFonts w:ascii="Arial" w:eastAsia="Times New Roman" w:hAnsi="Arial" w:cs="Arial"/>
                <w:b/>
                <w:bCs/>
                <w:sz w:val="28"/>
                <w:szCs w:val="28"/>
              </w:rPr>
              <w:t>22.809554N</w:t>
            </w:r>
            <w:r w:rsidRPr="00690C6B">
              <w:rPr>
                <w:rFonts w:ascii="Arial" w:eastAsia="Times New Roman" w:hAnsi="Arial" w:cs="Arial"/>
                <w:b/>
                <w:bCs/>
                <w:sz w:val="28"/>
                <w:szCs w:val="28"/>
                <w:rtl/>
              </w:rPr>
              <w:t xml:space="preserve">  ( 22°48 34 )</w:t>
            </w:r>
          </w:p>
          <w:p w:rsidR="00F740C1" w:rsidRPr="00690C6B" w:rsidRDefault="00F740C1" w:rsidP="008C72E6">
            <w:pPr>
              <w:pStyle w:val="ListParagraph"/>
              <w:spacing w:after="200" w:line="276" w:lineRule="auto"/>
              <w:ind w:left="0"/>
              <w:jc w:val="center"/>
              <w:rPr>
                <w:rFonts w:ascii="Arial" w:hAnsi="Arial" w:cs="Arial"/>
                <w:b/>
                <w:bCs/>
                <w:color w:val="000000" w:themeColor="text1"/>
                <w:sz w:val="28"/>
                <w:szCs w:val="28"/>
                <w:rtl/>
                <w:lang w:bidi="ar-OM"/>
              </w:rPr>
            </w:pPr>
            <w:r w:rsidRPr="00690C6B">
              <w:rPr>
                <w:rFonts w:ascii="Arial" w:eastAsia="Times New Roman" w:hAnsi="Arial" w:cs="Arial"/>
                <w:b/>
                <w:bCs/>
                <w:color w:val="222222"/>
                <w:sz w:val="28"/>
                <w:szCs w:val="28"/>
              </w:rPr>
              <w:t>North</w:t>
            </w:r>
          </w:p>
        </w:tc>
      </w:tr>
    </w:tbl>
    <w:p w:rsidR="00F740C1" w:rsidRPr="00690C6B" w:rsidRDefault="00F740C1" w:rsidP="00F740C1">
      <w:pPr>
        <w:rPr>
          <w:rFonts w:ascii="Arial" w:hAnsi="Arial" w:cs="Arial"/>
          <w:b/>
          <w:bCs/>
          <w:sz w:val="28"/>
          <w:szCs w:val="28"/>
          <w:rtl/>
          <w:lang w:bidi="ar-OM"/>
        </w:rPr>
      </w:pPr>
      <w:r w:rsidRPr="00690C6B">
        <w:rPr>
          <w:rFonts w:ascii="Arial" w:hAnsi="Arial" w:cs="Arial"/>
          <w:b/>
          <w:bCs/>
          <w:noProof/>
          <w:sz w:val="28"/>
          <w:szCs w:val="28"/>
        </w:rPr>
        <w:drawing>
          <wp:anchor distT="0" distB="0" distL="114300" distR="114300" simplePos="0" relativeHeight="251660288" behindDoc="0" locked="0" layoutInCell="1" allowOverlap="1">
            <wp:simplePos x="0" y="0"/>
            <wp:positionH relativeFrom="column">
              <wp:posOffset>2193925</wp:posOffset>
            </wp:positionH>
            <wp:positionV relativeFrom="paragraph">
              <wp:posOffset>32385</wp:posOffset>
            </wp:positionV>
            <wp:extent cx="3126105" cy="2081530"/>
            <wp:effectExtent l="57150" t="38100" r="36195" b="139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6105" cy="2081530"/>
                    </a:xfrm>
                    <a:prstGeom prst="rect">
                      <a:avLst/>
                    </a:prstGeom>
                    <a:noFill/>
                    <a:ln w="28575">
                      <a:solidFill>
                        <a:schemeClr val="tx1"/>
                      </a:solidFill>
                      <a:miter lim="800000"/>
                      <a:headEnd/>
                      <a:tailEnd/>
                    </a:ln>
                  </pic:spPr>
                </pic:pic>
              </a:graphicData>
            </a:graphic>
          </wp:anchor>
        </w:drawing>
      </w:r>
      <w:r w:rsidRPr="00690C6B">
        <w:rPr>
          <w:rFonts w:ascii="Arial" w:hAnsi="Arial" w:cs="Arial"/>
          <w:b/>
          <w:bCs/>
          <w:noProof/>
          <w:sz w:val="28"/>
          <w:szCs w:val="28"/>
        </w:rPr>
        <w:drawing>
          <wp:inline distT="0" distB="0" distL="0" distR="0">
            <wp:extent cx="2066290" cy="2094367"/>
            <wp:effectExtent l="38100" t="38100" r="29210" b="393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090091" cy="2118492"/>
                    </a:xfrm>
                    <a:prstGeom prst="rect">
                      <a:avLst/>
                    </a:prstGeom>
                    <a:noFill/>
                    <a:ln w="28575">
                      <a:solidFill>
                        <a:schemeClr val="tx1"/>
                      </a:solidFill>
                      <a:miter lim="800000"/>
                      <a:headEnd/>
                      <a:tailEnd/>
                    </a:ln>
                  </pic:spPr>
                </pic:pic>
              </a:graphicData>
            </a:graphic>
          </wp:inline>
        </w:drawing>
      </w:r>
    </w:p>
    <w:p w:rsidR="00F740C1" w:rsidRPr="00690C6B" w:rsidRDefault="00F740C1" w:rsidP="00F740C1">
      <w:pPr>
        <w:rPr>
          <w:rFonts w:ascii="Arial" w:hAnsi="Arial" w:cs="Arial"/>
          <w:b/>
          <w:bCs/>
          <w:sz w:val="28"/>
          <w:szCs w:val="28"/>
          <w:rtl/>
          <w:lang w:bidi="ar-OM"/>
        </w:rPr>
      </w:pPr>
    </w:p>
    <w:p w:rsidR="00F740C1" w:rsidRPr="00690C6B" w:rsidRDefault="00F740C1" w:rsidP="00F740C1">
      <w:pPr>
        <w:rPr>
          <w:rFonts w:ascii="Arial" w:hAnsi="Arial" w:cs="Arial"/>
          <w:b/>
          <w:bCs/>
          <w:sz w:val="28"/>
          <w:szCs w:val="28"/>
          <w:lang w:bidi="ar-OM"/>
        </w:rPr>
      </w:pPr>
      <w:r w:rsidRPr="00690C6B">
        <w:rPr>
          <w:rFonts w:ascii="Arial" w:hAnsi="Arial" w:cs="Arial"/>
          <w:b/>
          <w:bCs/>
          <w:sz w:val="28"/>
          <w:szCs w:val="28"/>
          <w:lang w:bidi="ar-OM"/>
        </w:rPr>
        <w:t>4- Data Collection and Employment of Protocols Globe:</w:t>
      </w:r>
    </w:p>
    <w:p w:rsidR="00F740C1" w:rsidRPr="00690C6B" w:rsidRDefault="00F740C1" w:rsidP="00F740C1">
      <w:pPr>
        <w:rPr>
          <w:rFonts w:ascii="Arial" w:hAnsi="Arial" w:cs="Arial"/>
          <w:b/>
          <w:bCs/>
          <w:sz w:val="28"/>
          <w:szCs w:val="28"/>
          <w:rtl/>
          <w:lang w:bidi="ar-OM"/>
        </w:rPr>
      </w:pPr>
      <w:r w:rsidRPr="00690C6B">
        <w:rPr>
          <w:rFonts w:ascii="Arial" w:hAnsi="Arial" w:cs="Arial"/>
          <w:b/>
          <w:bCs/>
          <w:sz w:val="28"/>
          <w:szCs w:val="28"/>
          <w:lang w:bidi="ar-OM"/>
        </w:rPr>
        <w:t>Apply the Atmosphere Protocol to answer research questions (1-2).</w:t>
      </w:r>
    </w:p>
    <w:p w:rsidR="00F740C1" w:rsidRPr="00690C6B" w:rsidRDefault="00F740C1" w:rsidP="00F740C1">
      <w:pPr>
        <w:rPr>
          <w:rFonts w:ascii="Arial" w:hAnsi="Arial" w:cs="Arial"/>
          <w:b/>
          <w:bCs/>
          <w:sz w:val="28"/>
          <w:szCs w:val="28"/>
          <w:lang w:bidi="ar-OM"/>
        </w:rPr>
      </w:pPr>
      <w:r w:rsidRPr="00690C6B">
        <w:rPr>
          <w:rFonts w:ascii="Arial" w:hAnsi="Arial" w:cs="Arial"/>
          <w:b/>
          <w:bCs/>
          <w:sz w:val="28"/>
          <w:szCs w:val="28"/>
          <w:lang w:bidi="ar-OM"/>
        </w:rPr>
        <w:t>To answer the first research question:</w:t>
      </w:r>
    </w:p>
    <w:p w:rsidR="00F740C1" w:rsidRPr="00690C6B" w:rsidRDefault="00F740C1" w:rsidP="00F740C1">
      <w:pPr>
        <w:rPr>
          <w:rFonts w:ascii="Arial" w:hAnsi="Arial" w:cs="Arial"/>
          <w:b/>
          <w:bCs/>
          <w:sz w:val="28"/>
          <w:szCs w:val="28"/>
          <w:rtl/>
          <w:lang w:bidi="ar-OM"/>
        </w:rPr>
      </w:pPr>
      <w:r w:rsidRPr="00690C6B">
        <w:rPr>
          <w:rFonts w:ascii="Arial" w:hAnsi="Arial" w:cs="Arial"/>
          <w:b/>
          <w:bCs/>
          <w:sz w:val="28"/>
          <w:szCs w:val="28"/>
          <w:lang w:bidi="ar-OM"/>
        </w:rPr>
        <w:t>The atmosphere protocol was implemented by obtaining the temperature of the two sites through the General Directorate of Meteorology at the General Authority of Civil Aviation for the past three years.</w:t>
      </w:r>
    </w:p>
    <w:p w:rsidR="00F740C1" w:rsidRPr="00690C6B" w:rsidRDefault="00F740C1" w:rsidP="00F740C1">
      <w:pPr>
        <w:rPr>
          <w:rFonts w:ascii="Arial" w:hAnsi="Arial" w:cs="Arial"/>
          <w:b/>
          <w:bCs/>
          <w:sz w:val="28"/>
          <w:szCs w:val="28"/>
          <w:rtl/>
          <w:lang w:bidi="ar-OM"/>
        </w:rPr>
      </w:pPr>
      <w:r w:rsidRPr="00690C6B">
        <w:rPr>
          <w:rFonts w:ascii="Arial" w:hAnsi="Arial" w:cs="Arial"/>
          <w:b/>
          <w:bCs/>
          <w:sz w:val="28"/>
          <w:szCs w:val="28"/>
          <w:lang w:bidi="ar-OM"/>
        </w:rPr>
        <w:t>Where these degrees were compared, and the time period required for the palm tree to mature in its fruits was analyzed (there are tables in Appendix 1)</w:t>
      </w:r>
    </w:p>
    <w:p w:rsidR="00F740C1" w:rsidRPr="00690C6B" w:rsidRDefault="00F740C1" w:rsidP="00F740C1">
      <w:pPr>
        <w:rPr>
          <w:rFonts w:ascii="Arial" w:hAnsi="Arial" w:cs="Arial"/>
          <w:b/>
          <w:bCs/>
          <w:sz w:val="28"/>
          <w:szCs w:val="28"/>
          <w:rtl/>
          <w:lang w:bidi="ar-OM"/>
        </w:rPr>
      </w:pPr>
      <w:r w:rsidRPr="00690C6B">
        <w:rPr>
          <w:rFonts w:ascii="Arial" w:hAnsi="Arial" w:cs="Arial"/>
          <w:b/>
          <w:bCs/>
          <w:noProof/>
          <w:sz w:val="28"/>
          <w:szCs w:val="28"/>
        </w:rPr>
        <w:lastRenderedPageBreak/>
        <w:drawing>
          <wp:inline distT="0" distB="0" distL="0" distR="0">
            <wp:extent cx="4572000" cy="2419350"/>
            <wp:effectExtent l="0" t="0" r="0" b="0"/>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740C1" w:rsidRPr="00690C6B" w:rsidRDefault="00F740C1" w:rsidP="00F740C1">
      <w:pPr>
        <w:rPr>
          <w:rFonts w:ascii="Arial" w:hAnsi="Arial" w:cs="Arial"/>
          <w:b/>
          <w:bCs/>
          <w:sz w:val="28"/>
          <w:szCs w:val="28"/>
          <w:rtl/>
          <w:lang w:bidi="ar-OM"/>
        </w:rPr>
      </w:pPr>
      <w:r w:rsidRPr="00690C6B">
        <w:rPr>
          <w:rFonts w:ascii="Arial" w:hAnsi="Arial" w:cs="Arial"/>
          <w:b/>
          <w:bCs/>
          <w:noProof/>
          <w:sz w:val="28"/>
          <w:szCs w:val="28"/>
        </w:rPr>
        <w:drawing>
          <wp:inline distT="0" distB="0" distL="0" distR="0">
            <wp:extent cx="4564380" cy="2400300"/>
            <wp:effectExtent l="0" t="0" r="7620" b="0"/>
            <wp:docPr id="2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740C1" w:rsidRPr="00690C6B" w:rsidRDefault="00F740C1" w:rsidP="00F740C1">
      <w:pPr>
        <w:rPr>
          <w:rFonts w:ascii="Arial" w:hAnsi="Arial" w:cs="Arial"/>
          <w:b/>
          <w:bCs/>
          <w:sz w:val="28"/>
          <w:szCs w:val="28"/>
          <w:lang w:bidi="ar-OM"/>
        </w:rPr>
      </w:pPr>
      <w:r w:rsidRPr="00690C6B">
        <w:rPr>
          <w:rFonts w:ascii="Arial" w:hAnsi="Arial" w:cs="Arial"/>
          <w:b/>
          <w:bCs/>
          <w:noProof/>
          <w:sz w:val="28"/>
          <w:szCs w:val="28"/>
        </w:rPr>
        <w:drawing>
          <wp:inline distT="0" distB="0" distL="0" distR="0">
            <wp:extent cx="4572000" cy="2419350"/>
            <wp:effectExtent l="0" t="0" r="0" b="0"/>
            <wp:docPr id="2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740C1" w:rsidRPr="00690C6B" w:rsidRDefault="00F740C1" w:rsidP="00F740C1">
      <w:pPr>
        <w:rPr>
          <w:rFonts w:ascii="Arial" w:hAnsi="Arial" w:cs="Arial"/>
          <w:b/>
          <w:bCs/>
          <w:sz w:val="28"/>
          <w:szCs w:val="28"/>
          <w:lang w:bidi="ar-OM"/>
        </w:rPr>
      </w:pPr>
    </w:p>
    <w:p w:rsidR="00F740C1" w:rsidRPr="00690C6B" w:rsidRDefault="00F740C1" w:rsidP="00F740C1">
      <w:pPr>
        <w:rPr>
          <w:rFonts w:ascii="Arial" w:hAnsi="Arial" w:cs="Arial"/>
          <w:b/>
          <w:bCs/>
          <w:sz w:val="28"/>
          <w:szCs w:val="28"/>
          <w:lang w:bidi="ar-OM"/>
        </w:rPr>
      </w:pPr>
      <w:r w:rsidRPr="00690C6B">
        <w:rPr>
          <w:rFonts w:ascii="Arial" w:hAnsi="Arial" w:cs="Arial"/>
          <w:b/>
          <w:bCs/>
          <w:sz w:val="28"/>
          <w:szCs w:val="28"/>
          <w:lang w:bidi="ar-OM"/>
        </w:rPr>
        <w:lastRenderedPageBreak/>
        <w:t>To answer the second research question:</w:t>
      </w:r>
    </w:p>
    <w:p w:rsidR="00F740C1" w:rsidRPr="00690C6B" w:rsidRDefault="00F740C1" w:rsidP="00F740C1">
      <w:pPr>
        <w:jc w:val="center"/>
        <w:rPr>
          <w:rFonts w:ascii="Arial" w:hAnsi="Arial" w:cs="Arial"/>
          <w:b/>
          <w:bCs/>
          <w:sz w:val="28"/>
          <w:szCs w:val="28"/>
          <w:rtl/>
          <w:lang w:bidi="ar-OM"/>
        </w:rPr>
      </w:pPr>
      <w:r w:rsidRPr="00690C6B">
        <w:rPr>
          <w:rFonts w:ascii="Arial" w:hAnsi="Arial" w:cs="Arial"/>
          <w:b/>
          <w:bCs/>
          <w:sz w:val="28"/>
          <w:szCs w:val="28"/>
          <w:lang w:bidi="ar-OM"/>
        </w:rPr>
        <w:t>The atmosphere protocol was implemented by obtaining the moisture content of the two sites through the General Directorate of Meteorology at the General Authority of Civil Aviation for the past three years. (Attached in the appendices)</w:t>
      </w:r>
    </w:p>
    <w:p w:rsidR="00F740C1" w:rsidRPr="00690C6B" w:rsidRDefault="00F740C1" w:rsidP="00F740C1">
      <w:pPr>
        <w:jc w:val="center"/>
        <w:rPr>
          <w:rFonts w:ascii="Arial" w:hAnsi="Arial" w:cs="Arial"/>
          <w:b/>
          <w:bCs/>
          <w:sz w:val="28"/>
          <w:szCs w:val="28"/>
          <w:rtl/>
          <w:lang w:bidi="ar-OM"/>
        </w:rPr>
      </w:pPr>
      <w:r w:rsidRPr="00690C6B">
        <w:rPr>
          <w:rFonts w:ascii="Arial" w:hAnsi="Arial" w:cs="Arial"/>
          <w:b/>
          <w:bCs/>
          <w:noProof/>
          <w:sz w:val="28"/>
          <w:szCs w:val="28"/>
        </w:rPr>
        <w:drawing>
          <wp:inline distT="0" distB="0" distL="0" distR="0">
            <wp:extent cx="4104005" cy="2392325"/>
            <wp:effectExtent l="0" t="0" r="10795" b="8255"/>
            <wp:docPr id="2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F740C1" w:rsidRPr="00690C6B" w:rsidRDefault="00F740C1" w:rsidP="00F740C1">
      <w:pPr>
        <w:jc w:val="center"/>
        <w:rPr>
          <w:rFonts w:ascii="Arial" w:hAnsi="Arial" w:cs="Arial"/>
          <w:b/>
          <w:bCs/>
          <w:sz w:val="28"/>
          <w:szCs w:val="28"/>
          <w:rtl/>
          <w:lang w:bidi="ar-OM"/>
        </w:rPr>
      </w:pPr>
      <w:r w:rsidRPr="00690C6B">
        <w:rPr>
          <w:rFonts w:ascii="Arial" w:hAnsi="Arial" w:cs="Arial"/>
          <w:b/>
          <w:bCs/>
          <w:noProof/>
          <w:sz w:val="28"/>
          <w:szCs w:val="28"/>
        </w:rPr>
        <w:drawing>
          <wp:inline distT="0" distB="0" distL="0" distR="0">
            <wp:extent cx="4098925" cy="2392326"/>
            <wp:effectExtent l="0" t="0" r="15875" b="8255"/>
            <wp:docPr id="3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740C1" w:rsidRPr="00690C6B" w:rsidRDefault="00F740C1" w:rsidP="00F740C1">
      <w:pPr>
        <w:jc w:val="center"/>
        <w:rPr>
          <w:rFonts w:ascii="Arial" w:hAnsi="Arial" w:cs="Arial"/>
          <w:b/>
          <w:bCs/>
          <w:sz w:val="28"/>
          <w:szCs w:val="28"/>
          <w:rtl/>
          <w:lang w:bidi="ar-OM"/>
        </w:rPr>
      </w:pPr>
      <w:r w:rsidRPr="00690C6B">
        <w:rPr>
          <w:rFonts w:ascii="Arial" w:hAnsi="Arial" w:cs="Arial"/>
          <w:b/>
          <w:bCs/>
          <w:noProof/>
          <w:sz w:val="28"/>
          <w:szCs w:val="28"/>
        </w:rPr>
        <w:lastRenderedPageBreak/>
        <w:drawing>
          <wp:inline distT="0" distB="0" distL="0" distR="0">
            <wp:extent cx="4135651" cy="2465705"/>
            <wp:effectExtent l="0" t="0" r="17780" b="10795"/>
            <wp:docPr id="45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740C1" w:rsidRPr="00690C6B" w:rsidRDefault="00F740C1" w:rsidP="00F740C1">
      <w:pPr>
        <w:rPr>
          <w:rFonts w:ascii="Arial" w:hAnsi="Arial" w:cs="Arial"/>
          <w:b/>
          <w:bCs/>
          <w:sz w:val="28"/>
          <w:szCs w:val="28"/>
          <w:lang w:bidi="ar-OM"/>
        </w:rPr>
      </w:pPr>
      <w:r w:rsidRPr="00690C6B">
        <w:rPr>
          <w:rFonts w:ascii="Arial" w:hAnsi="Arial" w:cs="Arial"/>
          <w:b/>
          <w:bCs/>
          <w:sz w:val="28"/>
          <w:szCs w:val="28"/>
          <w:lang w:bidi="ar-OM"/>
        </w:rPr>
        <w:t>And answer the third research question:</w:t>
      </w:r>
    </w:p>
    <w:p w:rsidR="00F740C1" w:rsidRPr="00690C6B" w:rsidRDefault="00F740C1" w:rsidP="00F740C1">
      <w:pPr>
        <w:rPr>
          <w:rFonts w:ascii="Arial" w:hAnsi="Arial" w:cs="Arial"/>
          <w:b/>
          <w:bCs/>
          <w:sz w:val="28"/>
          <w:szCs w:val="28"/>
          <w:rtl/>
          <w:lang w:bidi="ar-OM"/>
        </w:rPr>
      </w:pPr>
      <w:r w:rsidRPr="00690C6B">
        <w:rPr>
          <w:rFonts w:ascii="Arial" w:hAnsi="Arial" w:cs="Arial"/>
          <w:b/>
          <w:bCs/>
          <w:sz w:val="28"/>
          <w:szCs w:val="28"/>
          <w:lang w:bidi="ar-OM"/>
        </w:rPr>
        <w:t>The nature of the two sites was studied, after our visit to the two sites, where we noticed that the mountains were surrounded by the village of Al-Bayd, and the village of Al-Fulaij is located far from the mountains.</w:t>
      </w:r>
    </w:p>
    <w:p w:rsidR="00F740C1" w:rsidRPr="00690C6B" w:rsidRDefault="00F740C1" w:rsidP="00F740C1">
      <w:pPr>
        <w:rPr>
          <w:rFonts w:ascii="Arial" w:hAnsi="Arial" w:cs="Arial"/>
          <w:b/>
          <w:bCs/>
          <w:sz w:val="28"/>
          <w:szCs w:val="28"/>
          <w:rtl/>
          <w:lang w:bidi="ar-OM"/>
        </w:rPr>
      </w:pPr>
      <w:r w:rsidRPr="00690C6B">
        <w:rPr>
          <w:rFonts w:ascii="Arial" w:hAnsi="Arial" w:cs="Arial"/>
          <w:b/>
          <w:bCs/>
          <w:noProof/>
          <w:sz w:val="28"/>
          <w:szCs w:val="28"/>
          <w:rtl/>
        </w:rPr>
        <w:drawing>
          <wp:anchor distT="0" distB="0" distL="114300" distR="114300" simplePos="0" relativeHeight="251662336" behindDoc="0" locked="0" layoutInCell="1" allowOverlap="1">
            <wp:simplePos x="0" y="0"/>
            <wp:positionH relativeFrom="column">
              <wp:posOffset>-313460</wp:posOffset>
            </wp:positionH>
            <wp:positionV relativeFrom="paragraph">
              <wp:posOffset>329870</wp:posOffset>
            </wp:positionV>
            <wp:extent cx="3092285" cy="2636322"/>
            <wp:effectExtent l="1905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3094640" cy="2638329"/>
                    </a:xfrm>
                    <a:prstGeom prst="rect">
                      <a:avLst/>
                    </a:prstGeom>
                    <a:noFill/>
                    <a:ln w="9525">
                      <a:noFill/>
                      <a:miter lim="800000"/>
                      <a:headEnd/>
                      <a:tailEnd/>
                    </a:ln>
                  </pic:spPr>
                </pic:pic>
              </a:graphicData>
            </a:graphic>
          </wp:anchor>
        </w:drawing>
      </w:r>
      <w:r w:rsidRPr="00690C6B">
        <w:rPr>
          <w:rFonts w:ascii="Arial" w:hAnsi="Arial" w:cs="Arial"/>
          <w:b/>
          <w:bCs/>
          <w:sz w:val="28"/>
          <w:szCs w:val="28"/>
          <w:lang w:bidi="ar-OM"/>
        </w:rPr>
        <w:t>The first site (village of Al-Bayd</w:t>
      </w:r>
      <w:r w:rsidRPr="00690C6B">
        <w:rPr>
          <w:rFonts w:ascii="Arial" w:hAnsi="Arial" w:cs="Arial"/>
          <w:b/>
          <w:bCs/>
          <w:sz w:val="28"/>
          <w:szCs w:val="28"/>
          <w:rtl/>
          <w:lang w:bidi="ar-OM"/>
        </w:rPr>
        <w:t xml:space="preserve"> </w:t>
      </w:r>
      <w:r w:rsidRPr="00690C6B">
        <w:rPr>
          <w:rFonts w:ascii="Arial" w:hAnsi="Arial" w:cs="Arial"/>
          <w:b/>
          <w:bCs/>
          <w:sz w:val="28"/>
          <w:szCs w:val="28"/>
          <w:lang w:bidi="ar-OM"/>
        </w:rPr>
        <w:t>)</w:t>
      </w:r>
    </w:p>
    <w:p w:rsidR="00F740C1" w:rsidRPr="00690C6B" w:rsidRDefault="006820A9" w:rsidP="00F740C1">
      <w:pPr>
        <w:rPr>
          <w:rFonts w:ascii="Arial" w:hAnsi="Arial" w:cs="Arial"/>
          <w:b/>
          <w:bCs/>
          <w:sz w:val="28"/>
          <w:szCs w:val="28"/>
          <w:rtl/>
          <w:lang w:bidi="ar-OM"/>
        </w:rPr>
      </w:pPr>
      <w:r>
        <w:rPr>
          <w:rFonts w:ascii="Arial" w:hAnsi="Arial" w:cs="Arial"/>
          <w:b/>
          <w:bCs/>
          <w:noProof/>
          <w:sz w:val="28"/>
          <w:szCs w:val="28"/>
          <w:rtl/>
        </w:rPr>
        <w:pict>
          <v:roundrect id="AutoShape 23" o:spid="_x0000_s1026" style="position:absolute;margin-left:224.15pt;margin-top:4pt;width:241.9pt;height:193.5pt;z-index:2516613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">
            <v:textbox style="mso-next-textbox:#AutoShape 23">
              <w:txbxContent>
                <w:p w:rsidR="00F740C1" w:rsidRDefault="00F740C1" w:rsidP="00F740C1">
                  <w:r>
                    <w:rPr>
                      <w:rFonts w:cs="Arial"/>
                      <w:noProof/>
                      <w:rtl/>
                    </w:rPr>
                    <w:drawing>
                      <wp:inline distT="0" distB="0" distL="0" distR="0">
                        <wp:extent cx="2835540" cy="2020186"/>
                        <wp:effectExtent l="0" t="0" r="3175" b="0"/>
                        <wp:docPr id="48" name="Picture 3" descr="C:\Users\User\Desktop\جلوب\2019-2020\توثيق\البيض\IMG_20200123_11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جلوب\2019-2020\توثيق\البيض\IMG_20200123_112400.jpg"/>
                                <pic:cNvPicPr>
                                  <a:picLocks noChangeAspect="1" noChangeArrowheads="1"/>
                                </pic:cNvPicPr>
                              </pic:nvPicPr>
                              <pic:blipFill>
                                <a:blip r:embed="rId24"/>
                                <a:srcRect/>
                                <a:stretch>
                                  <a:fillRect/>
                                </a:stretch>
                              </pic:blipFill>
                              <pic:spPr bwMode="auto">
                                <a:xfrm>
                                  <a:off x="0" y="0"/>
                                  <a:ext cx="2836728" cy="2021032"/>
                                </a:xfrm>
                                <a:prstGeom prst="rect">
                                  <a:avLst/>
                                </a:prstGeom>
                                <a:noFill/>
                                <a:ln w="9525">
                                  <a:noFill/>
                                  <a:miter lim="800000"/>
                                  <a:headEnd/>
                                  <a:tailEnd/>
                                </a:ln>
                              </pic:spPr>
                            </pic:pic>
                          </a:graphicData>
                        </a:graphic>
                      </wp:inline>
                    </w:drawing>
                  </w:r>
                </w:p>
              </w:txbxContent>
            </v:textbox>
          </v:roundrect>
        </w:pict>
      </w:r>
    </w:p>
    <w:p w:rsidR="00F740C1" w:rsidRPr="00690C6B" w:rsidRDefault="00F740C1" w:rsidP="00F740C1">
      <w:pPr>
        <w:tabs>
          <w:tab w:val="left" w:pos="7217"/>
        </w:tabs>
        <w:rPr>
          <w:rFonts w:ascii="Arial" w:hAnsi="Arial" w:cs="Arial"/>
          <w:b/>
          <w:bCs/>
          <w:sz w:val="28"/>
          <w:szCs w:val="28"/>
          <w:rtl/>
          <w:lang w:bidi="ar-OM"/>
        </w:rPr>
      </w:pPr>
      <w:r w:rsidRPr="00690C6B">
        <w:rPr>
          <w:rFonts w:ascii="Arial" w:hAnsi="Arial" w:cs="Arial"/>
          <w:b/>
          <w:bCs/>
          <w:sz w:val="28"/>
          <w:szCs w:val="28"/>
          <w:lang w:bidi="ar-OM"/>
        </w:rPr>
        <w:tab/>
      </w:r>
    </w:p>
    <w:p w:rsidR="00F740C1" w:rsidRDefault="00F740C1" w:rsidP="00DF6B89">
      <w:pPr>
        <w:jc w:val="right"/>
        <w:rPr>
          <w:rFonts w:ascii="Arial" w:hAnsi="Arial" w:cs="Arial"/>
          <w:b/>
          <w:bCs/>
          <w:sz w:val="28"/>
          <w:szCs w:val="28"/>
          <w:lang w:bidi="ar-OM"/>
        </w:rPr>
      </w:pPr>
    </w:p>
    <w:p w:rsidR="002C2791" w:rsidRDefault="002C2791" w:rsidP="00DF6B89">
      <w:pPr>
        <w:jc w:val="right"/>
        <w:rPr>
          <w:rFonts w:ascii="Arial" w:hAnsi="Arial" w:cs="Arial"/>
          <w:b/>
          <w:bCs/>
          <w:sz w:val="28"/>
          <w:szCs w:val="28"/>
          <w:lang w:bidi="ar-OM"/>
        </w:rPr>
      </w:pPr>
    </w:p>
    <w:p w:rsidR="002C2791" w:rsidRDefault="002C2791" w:rsidP="00DF6B89">
      <w:pPr>
        <w:jc w:val="right"/>
        <w:rPr>
          <w:rFonts w:ascii="Arial" w:hAnsi="Arial" w:cs="Arial"/>
          <w:b/>
          <w:bCs/>
          <w:sz w:val="28"/>
          <w:szCs w:val="28"/>
          <w:lang w:bidi="ar-OM"/>
        </w:rPr>
      </w:pPr>
    </w:p>
    <w:p w:rsidR="002C2791" w:rsidRDefault="002C2791" w:rsidP="00DF6B89">
      <w:pPr>
        <w:jc w:val="right"/>
        <w:rPr>
          <w:rFonts w:ascii="Arial" w:hAnsi="Arial" w:cs="Arial"/>
          <w:b/>
          <w:bCs/>
          <w:sz w:val="28"/>
          <w:szCs w:val="28"/>
          <w:lang w:bidi="ar-OM"/>
        </w:rPr>
      </w:pPr>
    </w:p>
    <w:p w:rsidR="002C2791" w:rsidRDefault="002C2791" w:rsidP="00DF6B89">
      <w:pPr>
        <w:jc w:val="right"/>
        <w:rPr>
          <w:rFonts w:ascii="Arial" w:hAnsi="Arial" w:cs="Arial"/>
          <w:b/>
          <w:bCs/>
          <w:sz w:val="28"/>
          <w:szCs w:val="28"/>
          <w:lang w:bidi="ar-OM"/>
        </w:rPr>
      </w:pPr>
    </w:p>
    <w:p w:rsidR="002C2791" w:rsidRDefault="002C2791" w:rsidP="00DF6B89">
      <w:pPr>
        <w:jc w:val="right"/>
        <w:rPr>
          <w:rFonts w:ascii="Arial" w:hAnsi="Arial" w:cs="Arial"/>
          <w:b/>
          <w:bCs/>
          <w:sz w:val="28"/>
          <w:szCs w:val="28"/>
          <w:lang w:bidi="ar-OM"/>
        </w:rPr>
      </w:pPr>
    </w:p>
    <w:p w:rsidR="002C2791" w:rsidRDefault="002C2791" w:rsidP="00DF6B89">
      <w:pPr>
        <w:jc w:val="right"/>
        <w:rPr>
          <w:rFonts w:ascii="Arial" w:hAnsi="Arial" w:cs="Arial"/>
          <w:b/>
          <w:bCs/>
          <w:sz w:val="28"/>
          <w:szCs w:val="28"/>
          <w:lang w:bidi="ar-OM"/>
        </w:rPr>
      </w:pPr>
    </w:p>
    <w:p w:rsidR="002C2791" w:rsidRPr="00690C6B" w:rsidRDefault="002C2791" w:rsidP="00DF6B89">
      <w:pPr>
        <w:jc w:val="right"/>
        <w:rPr>
          <w:rFonts w:ascii="Arial" w:hAnsi="Arial" w:cs="Arial"/>
          <w:b/>
          <w:bCs/>
          <w:sz w:val="28"/>
          <w:szCs w:val="28"/>
          <w:rtl/>
          <w:lang w:bidi="ar-OM"/>
        </w:rPr>
      </w:pPr>
    </w:p>
    <w:p w:rsidR="00DF6B89" w:rsidRPr="00690C6B" w:rsidRDefault="00DF6B89" w:rsidP="00DF6B89">
      <w:pPr>
        <w:jc w:val="right"/>
        <w:rPr>
          <w:rFonts w:ascii="Arial" w:hAnsi="Arial" w:cs="Arial"/>
          <w:b/>
          <w:bCs/>
          <w:sz w:val="28"/>
          <w:szCs w:val="28"/>
          <w:rtl/>
          <w:lang w:bidi="ar-OM"/>
        </w:rPr>
      </w:pPr>
    </w:p>
    <w:p w:rsidR="00321FBC" w:rsidRPr="00690C6B" w:rsidRDefault="00690C6B" w:rsidP="00321FBC">
      <w:pPr>
        <w:rPr>
          <w:rFonts w:ascii="Arial" w:hAnsi="Arial" w:cs="Arial"/>
          <w:b/>
          <w:bCs/>
          <w:sz w:val="28"/>
          <w:szCs w:val="28"/>
          <w:lang w:bidi="ar-OM"/>
        </w:rPr>
      </w:pPr>
      <w:r w:rsidRPr="00690C6B">
        <w:rPr>
          <w:rFonts w:ascii="Arial" w:hAnsi="Arial" w:cs="Arial"/>
          <w:b/>
          <w:bCs/>
          <w:sz w:val="28"/>
          <w:szCs w:val="28"/>
          <w:lang w:bidi="ar-OM"/>
        </w:rPr>
        <w:t>The second location (Al-Fulaij village)</w:t>
      </w:r>
    </w:p>
    <w:p w:rsidR="00321FBC" w:rsidRPr="00690C6B" w:rsidRDefault="00321FBC" w:rsidP="00321FBC">
      <w:pPr>
        <w:rPr>
          <w:rFonts w:ascii="Arial" w:hAnsi="Arial" w:cs="Arial"/>
          <w:b/>
          <w:bCs/>
          <w:sz w:val="28"/>
          <w:szCs w:val="28"/>
          <w:lang w:bidi="ar-OM"/>
        </w:rPr>
      </w:pPr>
    </w:p>
    <w:p w:rsidR="00321FBC" w:rsidRDefault="006820A9" w:rsidP="00321FBC">
      <w:pPr>
        <w:jc w:val="both"/>
        <w:rPr>
          <w:rFonts w:ascii="Arial" w:hAnsi="Arial" w:cs="Arial"/>
          <w:b/>
          <w:bCs/>
          <w:sz w:val="28"/>
          <w:szCs w:val="28"/>
          <w:lang w:bidi="ar-OM"/>
        </w:rPr>
      </w:pPr>
      <w:r>
        <w:rPr>
          <w:rFonts w:ascii="Arial" w:hAnsi="Arial" w:cs="Arial"/>
          <w:b/>
          <w:bCs/>
          <w:noProof/>
          <w:sz w:val="28"/>
          <w:szCs w:val="28"/>
        </w:rPr>
        <w:pict>
          <v:roundrect id="AutoShape 19" o:spid="_x0000_s1028" style="position:absolute;left:0;text-align:left;margin-left:245.3pt;margin-top:5.15pt;width:236.25pt;height:189pt;z-index:2516643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">
            <v:textbox style="mso-next-textbox:#AutoShape 19">
              <w:txbxContent>
                <w:p w:rsidR="00321FBC" w:rsidRDefault="00321FBC" w:rsidP="00321FBC">
                  <w:r>
                    <w:rPr>
                      <w:rFonts w:cs="Arial"/>
                      <w:noProof/>
                      <w:rtl/>
                    </w:rPr>
                    <w:drawing>
                      <wp:inline distT="0" distB="0" distL="0" distR="0">
                        <wp:extent cx="2752237" cy="2051685"/>
                        <wp:effectExtent l="0" t="0" r="0" b="5715"/>
                        <wp:docPr id="21" name="Picture 3" descr="C:\Users\User\Desktop\جلوب\2019-2020\توثيق\الفليج\IMG_20200118_11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جلوب\2019-2020\توثيق\الفليج\IMG_20200118_112511.jpg"/>
                                <pic:cNvPicPr>
                                  <a:picLocks noChangeAspect="1" noChangeArrowheads="1"/>
                                </pic:cNvPicPr>
                              </pic:nvPicPr>
                              <pic:blipFill>
                                <a:blip r:embed="rId25"/>
                                <a:srcRect/>
                                <a:stretch>
                                  <a:fillRect/>
                                </a:stretch>
                              </pic:blipFill>
                              <pic:spPr bwMode="auto">
                                <a:xfrm>
                                  <a:off x="0" y="0"/>
                                  <a:ext cx="2756296" cy="2054711"/>
                                </a:xfrm>
                                <a:prstGeom prst="rect">
                                  <a:avLst/>
                                </a:prstGeom>
                                <a:noFill/>
                                <a:ln w="9525">
                                  <a:noFill/>
                                  <a:miter lim="800000"/>
                                  <a:headEnd/>
                                  <a:tailEnd/>
                                </a:ln>
                              </pic:spPr>
                            </pic:pic>
                          </a:graphicData>
                        </a:graphic>
                      </wp:inline>
                    </w:drawing>
                  </w:r>
                </w:p>
              </w:txbxContent>
            </v:textbox>
          </v:roundrect>
        </w:pict>
      </w:r>
      <w:r>
        <w:rPr>
          <w:rFonts w:ascii="Arial" w:hAnsi="Arial" w:cs="Arial"/>
          <w:b/>
          <w:bCs/>
          <w:noProof/>
          <w:sz w:val="28"/>
          <w:szCs w:val="28"/>
        </w:rPr>
        <w:pict>
          <v:roundrect id="AutoShape 18" o:spid="_x0000_s1027" style="position:absolute;left:0;text-align:left;margin-left:-18.15pt;margin-top:5.15pt;width:242.8pt;height:194.25pt;z-index:2516633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">
            <v:textbox style="mso-next-textbox:#AutoShape 18">
              <w:txbxContent>
                <w:p w:rsidR="00321FBC" w:rsidRDefault="00321FBC" w:rsidP="00321FBC">
                  <w:r>
                    <w:rPr>
                      <w:rFonts w:cs="Arial"/>
                      <w:noProof/>
                      <w:rtl/>
                    </w:rPr>
                    <w:drawing>
                      <wp:inline distT="0" distB="0" distL="0" distR="0">
                        <wp:extent cx="2686478" cy="2202193"/>
                        <wp:effectExtent l="0" t="0" r="0" b="7620"/>
                        <wp:docPr id="12" name="Picture 2" descr="C:\Users\User\Desktop\جلوب\2019-2020\توثيق\الفليج\IMG_20200118_11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جلوب\2019-2020\توثيق\الفليج\IMG_20200118_113655.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690082" cy="2205147"/>
                                </a:xfrm>
                                <a:prstGeom prst="rect">
                                  <a:avLst/>
                                </a:prstGeom>
                                <a:noFill/>
                                <a:ln w="9525">
                                  <a:noFill/>
                                  <a:miter lim="800000"/>
                                  <a:headEnd/>
                                  <a:tailEnd/>
                                </a:ln>
                              </pic:spPr>
                            </pic:pic>
                          </a:graphicData>
                        </a:graphic>
                      </wp:inline>
                    </w:drawing>
                  </w:r>
                </w:p>
              </w:txbxContent>
            </v:textbox>
          </v:roundrect>
        </w:pict>
      </w:r>
    </w:p>
    <w:p w:rsidR="00690C6B" w:rsidRDefault="00690C6B" w:rsidP="00321FBC">
      <w:pPr>
        <w:jc w:val="both"/>
        <w:rPr>
          <w:rFonts w:ascii="Arial" w:hAnsi="Arial" w:cs="Arial"/>
          <w:b/>
          <w:bCs/>
          <w:sz w:val="28"/>
          <w:szCs w:val="28"/>
          <w:lang w:bidi="ar-OM"/>
        </w:rPr>
      </w:pPr>
    </w:p>
    <w:p w:rsidR="00690C6B" w:rsidRDefault="00690C6B" w:rsidP="00321FBC">
      <w:pPr>
        <w:jc w:val="both"/>
        <w:rPr>
          <w:rFonts w:ascii="Arial" w:hAnsi="Arial" w:cs="Arial"/>
          <w:b/>
          <w:bCs/>
          <w:sz w:val="28"/>
          <w:szCs w:val="28"/>
          <w:lang w:bidi="ar-OM"/>
        </w:rPr>
      </w:pPr>
    </w:p>
    <w:p w:rsidR="00690C6B" w:rsidRDefault="00690C6B" w:rsidP="00321FBC">
      <w:pPr>
        <w:jc w:val="both"/>
        <w:rPr>
          <w:rFonts w:ascii="Arial" w:hAnsi="Arial" w:cs="Arial"/>
          <w:b/>
          <w:bCs/>
          <w:sz w:val="28"/>
          <w:szCs w:val="28"/>
          <w:lang w:bidi="ar-OM"/>
        </w:rPr>
      </w:pPr>
    </w:p>
    <w:p w:rsidR="002C2791" w:rsidRDefault="002C2791" w:rsidP="00321FBC">
      <w:pPr>
        <w:jc w:val="both"/>
        <w:rPr>
          <w:rFonts w:ascii="Arial" w:hAnsi="Arial" w:cs="Arial"/>
          <w:b/>
          <w:bCs/>
          <w:sz w:val="28"/>
          <w:szCs w:val="28"/>
          <w:lang w:bidi="ar-OM"/>
        </w:rPr>
      </w:pPr>
    </w:p>
    <w:p w:rsidR="00690C6B" w:rsidRDefault="00690C6B" w:rsidP="00321FBC">
      <w:pPr>
        <w:jc w:val="both"/>
        <w:rPr>
          <w:rFonts w:ascii="Arial" w:hAnsi="Arial" w:cs="Arial"/>
          <w:b/>
          <w:bCs/>
          <w:sz w:val="28"/>
          <w:szCs w:val="28"/>
          <w:lang w:bidi="ar-OM"/>
        </w:rPr>
      </w:pPr>
    </w:p>
    <w:p w:rsidR="00690C6B" w:rsidRPr="00690C6B" w:rsidRDefault="00690C6B" w:rsidP="00321FBC">
      <w:pPr>
        <w:jc w:val="both"/>
        <w:rPr>
          <w:rFonts w:ascii="Arial" w:hAnsi="Arial" w:cs="Arial"/>
          <w:b/>
          <w:bCs/>
          <w:sz w:val="28"/>
          <w:szCs w:val="28"/>
          <w:lang w:bidi="ar-OM"/>
        </w:rPr>
      </w:pPr>
    </w:p>
    <w:p w:rsidR="00321FBC" w:rsidRPr="00690C6B" w:rsidRDefault="00321FBC" w:rsidP="00321FBC">
      <w:pPr>
        <w:ind w:firstLine="720"/>
        <w:rPr>
          <w:rFonts w:ascii="Arial" w:hAnsi="Arial" w:cs="Arial"/>
          <w:b/>
          <w:bCs/>
          <w:sz w:val="28"/>
          <w:szCs w:val="28"/>
          <w:lang w:bidi="ar-OM"/>
        </w:rPr>
      </w:pPr>
    </w:p>
    <w:p w:rsidR="00321FBC" w:rsidRPr="00690C6B" w:rsidRDefault="00321FBC" w:rsidP="00321FBC">
      <w:pPr>
        <w:ind w:left="-851" w:firstLine="720"/>
        <w:rPr>
          <w:rFonts w:ascii="Arial" w:hAnsi="Arial" w:cs="Arial"/>
          <w:b/>
          <w:bCs/>
          <w:sz w:val="28"/>
          <w:szCs w:val="28"/>
          <w:lang w:bidi="ar-OM"/>
        </w:rPr>
      </w:pPr>
      <w:r w:rsidRPr="00690C6B">
        <w:rPr>
          <w:rFonts w:ascii="Arial" w:hAnsi="Arial" w:cs="Arial"/>
          <w:b/>
          <w:bCs/>
          <w:sz w:val="28"/>
          <w:szCs w:val="28"/>
          <w:lang w:bidi="ar-OM"/>
        </w:rPr>
        <w:t>And answer the fourth research question:</w:t>
      </w:r>
    </w:p>
    <w:p w:rsidR="00321FBC" w:rsidRPr="00690C6B" w:rsidRDefault="00321FBC" w:rsidP="00321FBC">
      <w:pPr>
        <w:ind w:left="-284" w:firstLine="720"/>
        <w:rPr>
          <w:rFonts w:ascii="Arial" w:hAnsi="Arial" w:cs="Arial"/>
          <w:b/>
          <w:bCs/>
          <w:sz w:val="28"/>
          <w:szCs w:val="28"/>
          <w:lang w:bidi="ar-OM"/>
        </w:rPr>
      </w:pPr>
      <w:r w:rsidRPr="00690C6B">
        <w:rPr>
          <w:rFonts w:ascii="Arial" w:hAnsi="Arial" w:cs="Arial"/>
          <w:b/>
          <w:bCs/>
          <w:sz w:val="28"/>
          <w:szCs w:val="28"/>
          <w:lang w:bidi="ar-OM"/>
        </w:rPr>
        <w:t>We conducted a direct interview with farmers in the two villages on their farms:</w:t>
      </w:r>
    </w:p>
    <w:p w:rsidR="00321FBC" w:rsidRPr="00690C6B" w:rsidRDefault="00321FBC" w:rsidP="00321FBC">
      <w:pPr>
        <w:ind w:left="-284" w:firstLine="720"/>
        <w:rPr>
          <w:rFonts w:ascii="Arial" w:hAnsi="Arial" w:cs="Arial"/>
          <w:b/>
          <w:bCs/>
          <w:sz w:val="28"/>
          <w:szCs w:val="28"/>
          <w:lang w:bidi="ar-OM"/>
        </w:rPr>
      </w:pPr>
    </w:p>
    <w:p w:rsidR="00321FBC" w:rsidRPr="00690C6B" w:rsidRDefault="00321FBC" w:rsidP="00C56BD2">
      <w:pPr>
        <w:tabs>
          <w:tab w:val="left" w:pos="3985"/>
        </w:tabs>
        <w:rPr>
          <w:rFonts w:ascii="Arial" w:hAnsi="Arial" w:cs="Arial"/>
          <w:b/>
          <w:bCs/>
          <w:sz w:val="28"/>
          <w:szCs w:val="28"/>
          <w:lang w:bidi="ar-OM"/>
        </w:rPr>
      </w:pPr>
      <w:r w:rsidRPr="00690C6B">
        <w:rPr>
          <w:rFonts w:ascii="Arial" w:hAnsi="Arial" w:cs="Arial"/>
          <w:b/>
          <w:bCs/>
          <w:sz w:val="28"/>
          <w:szCs w:val="28"/>
          <w:lang w:bidi="ar-OM"/>
        </w:rPr>
        <w:tab/>
      </w:r>
    </w:p>
    <w:p w:rsidR="00321FBC" w:rsidRDefault="006820A9" w:rsidP="00236497">
      <w:pPr>
        <w:rPr>
          <w:rFonts w:ascii="Arial" w:hAnsi="Arial" w:cs="Arial"/>
          <w:b/>
          <w:bCs/>
          <w:sz w:val="28"/>
          <w:szCs w:val="28"/>
          <w:lang w:bidi="ar-OM"/>
        </w:rPr>
      </w:pPr>
      <w:r>
        <w:rPr>
          <w:rFonts w:ascii="Arial" w:hAnsi="Arial" w:cs="Arial"/>
          <w:b/>
          <w:bCs/>
          <w:noProof/>
          <w:sz w:val="28"/>
          <w:szCs w:val="28"/>
        </w:rPr>
        <w:pict>
          <v:roundrect id="AutoShape 25" o:spid="_x0000_s1030" style="position:absolute;margin-left:-34.1pt;margin-top:80.5pt;width:258.75pt;height:182.55pt;z-index:2516664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">
            <v:textbox style="mso-next-textbox:#AutoShape 25">
              <w:txbxContent>
                <w:p w:rsidR="00321FBC" w:rsidRDefault="00321FBC" w:rsidP="00321FBC">
                  <w:r w:rsidRPr="009D7AB8">
                    <w:rPr>
                      <w:rFonts w:cs="Arial"/>
                      <w:noProof/>
                      <w:rtl/>
                    </w:rPr>
                    <w:drawing>
                      <wp:inline distT="0" distB="0" distL="0" distR="0">
                        <wp:extent cx="2949942" cy="1988289"/>
                        <wp:effectExtent l="0" t="0" r="3175" b="0"/>
                        <wp:docPr id="68" name="Picture 1" descr="C:\Users\User\Desktop\جلوب\2019-2020\توثيق\الفليج\IMG_20200118_11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جلوب\2019-2020\توثيق\الفليج\IMG_20200118_111943.jpg"/>
                                <pic:cNvPicPr>
                                  <a:picLocks noChangeAspect="1" noChangeArrowheads="1"/>
                                </pic:cNvPicPr>
                              </pic:nvPicPr>
                              <pic:blipFill>
                                <a:blip r:embed="rId27"/>
                                <a:srcRect/>
                                <a:stretch>
                                  <a:fillRect/>
                                </a:stretch>
                              </pic:blipFill>
                              <pic:spPr bwMode="auto">
                                <a:xfrm>
                                  <a:off x="0" y="0"/>
                                  <a:ext cx="2952700" cy="1990148"/>
                                </a:xfrm>
                                <a:prstGeom prst="rect">
                                  <a:avLst/>
                                </a:prstGeom>
                                <a:noFill/>
                                <a:ln w="9525">
                                  <a:noFill/>
                                  <a:miter lim="800000"/>
                                  <a:headEnd/>
                                  <a:tailEnd/>
                                </a:ln>
                              </pic:spPr>
                            </pic:pic>
                          </a:graphicData>
                        </a:graphic>
                      </wp:inline>
                    </w:drawing>
                  </w:r>
                </w:p>
              </w:txbxContent>
            </v:textbox>
          </v:roundrect>
        </w:pict>
      </w:r>
      <w:r>
        <w:rPr>
          <w:rFonts w:ascii="Arial" w:hAnsi="Arial" w:cs="Arial"/>
          <w:b/>
          <w:bCs/>
          <w:noProof/>
          <w:sz w:val="28"/>
          <w:szCs w:val="28"/>
        </w:rPr>
        <w:pict>
          <v:roundrect id="AutoShape 24" o:spid="_x0000_s1029" style="position:absolute;margin-left:261.9pt;margin-top:80.5pt;width:249.8pt;height:176.25pt;z-index:2516654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">
            <v:textbox style="mso-next-textbox:#AutoShape 24">
              <w:txbxContent>
                <w:p w:rsidR="00321FBC" w:rsidRDefault="00321FBC" w:rsidP="00321FBC">
                  <w:r>
                    <w:rPr>
                      <w:rFonts w:cs="Arial"/>
                      <w:noProof/>
                      <w:rtl/>
                    </w:rPr>
                    <w:drawing>
                      <wp:inline distT="0" distB="0" distL="0" distR="0">
                        <wp:extent cx="2771539" cy="1951716"/>
                        <wp:effectExtent l="0" t="0" r="0" b="0"/>
                        <wp:docPr id="61" name="Picture 2" descr="C:\Users\User\Desktop\جلوب\2019-2020\توثيق\البيض\IMG_20200123_11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جلوب\2019-2020\توثيق\البيض\IMG_20200123_111904.jpg"/>
                                <pic:cNvPicPr>
                                  <a:picLocks noChangeAspect="1" noChangeArrowheads="1"/>
                                </pic:cNvPicPr>
                              </pic:nvPicPr>
                              <pic:blipFill>
                                <a:blip r:embed="rId28" cstate="screen">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2773917" cy="1953390"/>
                                </a:xfrm>
                                <a:prstGeom prst="rect">
                                  <a:avLst/>
                                </a:prstGeom>
                                <a:noFill/>
                                <a:ln w="9525">
                                  <a:noFill/>
                                  <a:miter lim="800000"/>
                                  <a:headEnd/>
                                  <a:tailEnd/>
                                </a:ln>
                              </pic:spPr>
                            </pic:pic>
                          </a:graphicData>
                        </a:graphic>
                      </wp:inline>
                    </w:drawing>
                  </w:r>
                </w:p>
              </w:txbxContent>
            </v:textbox>
          </v:roundrect>
        </w:pict>
      </w:r>
      <w:r w:rsidR="00321FBC" w:rsidRPr="00690C6B">
        <w:rPr>
          <w:rFonts w:ascii="Arial" w:hAnsi="Arial" w:cs="Arial"/>
          <w:b/>
          <w:bCs/>
          <w:sz w:val="28"/>
          <w:szCs w:val="28"/>
          <w:lang w:bidi="ar-OM"/>
        </w:rPr>
        <w:t xml:space="preserve">Where he was from the </w:t>
      </w:r>
      <w:r w:rsidR="00236497" w:rsidRPr="00690C6B">
        <w:rPr>
          <w:rFonts w:ascii="Arial" w:hAnsi="Arial" w:cs="Arial"/>
          <w:b/>
          <w:bCs/>
          <w:sz w:val="28"/>
          <w:szCs w:val="28"/>
          <w:lang w:bidi="ar-OM"/>
        </w:rPr>
        <w:t>village of Al-Bayd</w:t>
      </w:r>
      <w:r w:rsidR="00236497" w:rsidRPr="00690C6B">
        <w:rPr>
          <w:rFonts w:ascii="Arial" w:hAnsi="Arial" w:cs="Arial"/>
          <w:b/>
          <w:bCs/>
          <w:sz w:val="28"/>
          <w:szCs w:val="28"/>
          <w:rtl/>
          <w:lang w:bidi="ar-OM"/>
        </w:rPr>
        <w:t xml:space="preserve"> </w:t>
      </w:r>
      <w:r w:rsidR="00321FBC" w:rsidRPr="00690C6B">
        <w:rPr>
          <w:rFonts w:ascii="Arial" w:hAnsi="Arial" w:cs="Arial"/>
          <w:b/>
          <w:bCs/>
          <w:sz w:val="28"/>
          <w:szCs w:val="28"/>
          <w:lang w:bidi="ar-OM"/>
        </w:rPr>
        <w:t>in the state of blood and Taa'i farms Khamis bin Obaid bin Salem al-Sabqi, and from the village of Al-Fulaij in the state of Ibra farms Nasser bin Rashid bin Masoud Al Khleifin.</w:t>
      </w:r>
    </w:p>
    <w:p w:rsidR="00C56BD2" w:rsidRDefault="00C56BD2" w:rsidP="00236497">
      <w:pPr>
        <w:rPr>
          <w:rFonts w:ascii="Arial" w:hAnsi="Arial" w:cs="Arial"/>
          <w:b/>
          <w:bCs/>
          <w:sz w:val="28"/>
          <w:szCs w:val="28"/>
          <w:lang w:bidi="ar-OM"/>
        </w:rPr>
      </w:pPr>
    </w:p>
    <w:p w:rsidR="00C56BD2" w:rsidRDefault="00C56BD2" w:rsidP="00236497">
      <w:pPr>
        <w:rPr>
          <w:rFonts w:ascii="Arial" w:hAnsi="Arial" w:cs="Arial"/>
          <w:b/>
          <w:bCs/>
          <w:sz w:val="28"/>
          <w:szCs w:val="28"/>
          <w:lang w:bidi="ar-OM"/>
        </w:rPr>
      </w:pPr>
    </w:p>
    <w:p w:rsidR="00C56BD2" w:rsidRDefault="00C56BD2" w:rsidP="00236497">
      <w:pPr>
        <w:rPr>
          <w:rFonts w:ascii="Arial" w:hAnsi="Arial" w:cs="Arial"/>
          <w:b/>
          <w:bCs/>
          <w:sz w:val="28"/>
          <w:szCs w:val="28"/>
          <w:lang w:bidi="ar-OM"/>
        </w:rPr>
      </w:pPr>
    </w:p>
    <w:p w:rsidR="00C56BD2" w:rsidRDefault="00C56BD2" w:rsidP="00236497">
      <w:pPr>
        <w:rPr>
          <w:rFonts w:ascii="Arial" w:hAnsi="Arial" w:cs="Arial"/>
          <w:b/>
          <w:bCs/>
          <w:sz w:val="28"/>
          <w:szCs w:val="28"/>
          <w:lang w:bidi="ar-OM"/>
        </w:rPr>
      </w:pPr>
    </w:p>
    <w:p w:rsidR="00C56BD2" w:rsidRDefault="00C56BD2" w:rsidP="00236497">
      <w:pPr>
        <w:rPr>
          <w:rFonts w:ascii="Arial" w:hAnsi="Arial" w:cs="Arial"/>
          <w:b/>
          <w:bCs/>
          <w:sz w:val="28"/>
          <w:szCs w:val="28"/>
          <w:lang w:bidi="ar-OM"/>
        </w:rPr>
      </w:pPr>
    </w:p>
    <w:p w:rsidR="00321FBC" w:rsidRPr="00690C6B" w:rsidRDefault="00321FBC" w:rsidP="00321FBC">
      <w:pPr>
        <w:rPr>
          <w:rFonts w:ascii="Arial" w:hAnsi="Arial" w:cs="Arial"/>
          <w:b/>
          <w:bCs/>
          <w:sz w:val="28"/>
          <w:szCs w:val="28"/>
          <w:lang w:bidi="ar-OM"/>
        </w:rPr>
      </w:pPr>
      <w:r w:rsidRPr="00690C6B">
        <w:rPr>
          <w:rFonts w:ascii="Arial" w:hAnsi="Arial" w:cs="Arial"/>
          <w:b/>
          <w:bCs/>
          <w:sz w:val="28"/>
          <w:szCs w:val="28"/>
          <w:lang w:bidi="ar-OM"/>
        </w:rPr>
        <w:t>Our summary of the interview was that farm owners pay great attention to the palm tree by fertilizing it with water and combating diseases that may affect the palm tree, so that they can obtain the best fruits and benefit from its harvest in both research sites.</w:t>
      </w:r>
    </w:p>
    <w:p w:rsidR="00321FBC" w:rsidRPr="00690C6B" w:rsidRDefault="00321FBC" w:rsidP="00321FBC">
      <w:pPr>
        <w:rPr>
          <w:rFonts w:ascii="Arial" w:hAnsi="Arial" w:cs="Arial"/>
          <w:b/>
          <w:bCs/>
          <w:sz w:val="28"/>
          <w:szCs w:val="28"/>
          <w:lang w:bidi="ar-OM"/>
        </w:rPr>
      </w:pPr>
      <w:r w:rsidRPr="00690C6B">
        <w:rPr>
          <w:rFonts w:ascii="Arial" w:hAnsi="Arial" w:cs="Arial"/>
          <w:b/>
          <w:bCs/>
          <w:sz w:val="28"/>
          <w:szCs w:val="28"/>
          <w:lang w:bidi="ar-OM"/>
        </w:rPr>
        <w:t>We also studied the properties of soil and water used in irrigation of palm trees, and applied the Soil + Water protocols at the two sites, where we obtained the following results:</w:t>
      </w:r>
    </w:p>
    <w:p w:rsidR="00321FBC" w:rsidRPr="00690C6B" w:rsidRDefault="00321FBC" w:rsidP="00321FBC">
      <w:pPr>
        <w:rPr>
          <w:rFonts w:ascii="Arial" w:hAnsi="Arial" w:cs="Arial"/>
          <w:b/>
          <w:bCs/>
          <w:sz w:val="28"/>
          <w:szCs w:val="28"/>
          <w:lang w:bidi="ar-OM"/>
        </w:rPr>
      </w:pPr>
    </w:p>
    <w:p w:rsidR="00321FBC" w:rsidRPr="00690C6B" w:rsidRDefault="006820A9" w:rsidP="00321FBC">
      <w:pPr>
        <w:rPr>
          <w:rFonts w:ascii="Arial" w:hAnsi="Arial" w:cs="Arial"/>
          <w:b/>
          <w:bCs/>
          <w:sz w:val="28"/>
          <w:szCs w:val="28"/>
          <w:lang w:bidi="ar-OM"/>
        </w:rPr>
      </w:pPr>
      <w:r>
        <w:rPr>
          <w:rFonts w:ascii="Arial" w:hAnsi="Arial" w:cs="Arial"/>
          <w:b/>
          <w:bCs/>
          <w:noProof/>
          <w:sz w:val="28"/>
          <w:szCs w:val="28"/>
        </w:rPr>
        <w:pict>
          <v:roundrect id="AutoShape 27" o:spid="_x0000_s1032" style="position:absolute;margin-left:255.1pt;margin-top:10.5pt;width:231.95pt;height:173.3pt;z-index:2516684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">
            <v:textbox>
              <w:txbxContent>
                <w:p w:rsidR="00D04408" w:rsidRDefault="00D04408" w:rsidP="00D04408">
                  <w:r>
                    <w:rPr>
                      <w:rFonts w:cs="Arial"/>
                      <w:noProof/>
                      <w:rtl/>
                    </w:rPr>
                    <w:drawing>
                      <wp:inline distT="0" distB="0" distL="0" distR="0">
                        <wp:extent cx="2543397" cy="1967024"/>
                        <wp:effectExtent l="19050" t="0" r="9303" b="0"/>
                        <wp:docPr id="456" name="Picture 1" descr="C:\Users\User\Desktop\IMG_20200210_07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200210_074827.jpg"/>
                                <pic:cNvPicPr>
                                  <a:picLocks noChangeAspect="1" noChangeArrowheads="1"/>
                                </pic:cNvPicPr>
                              </pic:nvPicPr>
                              <pic:blipFill>
                                <a:blip r:embed="rId29"/>
                                <a:srcRect/>
                                <a:stretch>
                                  <a:fillRect/>
                                </a:stretch>
                              </pic:blipFill>
                              <pic:spPr bwMode="auto">
                                <a:xfrm>
                                  <a:off x="0" y="0"/>
                                  <a:ext cx="2542039" cy="1965974"/>
                                </a:xfrm>
                                <a:prstGeom prst="rect">
                                  <a:avLst/>
                                </a:prstGeom>
                                <a:noFill/>
                                <a:ln w="9525">
                                  <a:noFill/>
                                  <a:miter lim="800000"/>
                                  <a:headEnd/>
                                  <a:tailEnd/>
                                </a:ln>
                              </pic:spPr>
                            </pic:pic>
                          </a:graphicData>
                        </a:graphic>
                      </wp:inline>
                    </w:drawing>
                  </w:r>
                </w:p>
              </w:txbxContent>
            </v:textbox>
          </v:roundrect>
        </w:pict>
      </w:r>
      <w:r w:rsidR="00321FBC" w:rsidRPr="00690C6B">
        <w:rPr>
          <w:rFonts w:ascii="Arial" w:hAnsi="Arial" w:cs="Arial"/>
          <w:b/>
          <w:bCs/>
          <w:sz w:val="28"/>
          <w:szCs w:val="28"/>
          <w:lang w:bidi="ar-OM"/>
        </w:rPr>
        <w:t>Apply the soil protocol</w:t>
      </w:r>
    </w:p>
    <w:p w:rsidR="00D04408" w:rsidRPr="00690C6B" w:rsidRDefault="006820A9" w:rsidP="00321FBC">
      <w:pPr>
        <w:rPr>
          <w:rFonts w:ascii="Arial" w:hAnsi="Arial" w:cs="Arial"/>
          <w:b/>
          <w:bCs/>
          <w:sz w:val="28"/>
          <w:szCs w:val="28"/>
          <w:lang w:bidi="ar-OM"/>
        </w:rPr>
      </w:pPr>
      <w:r>
        <w:rPr>
          <w:rFonts w:ascii="Arial" w:hAnsi="Arial" w:cs="Arial"/>
          <w:b/>
          <w:bCs/>
          <w:noProof/>
          <w:sz w:val="28"/>
          <w:szCs w:val="28"/>
        </w:rPr>
        <w:pict>
          <v:roundrect id="AutoShape 29" o:spid="_x0000_s1031" style="position:absolute;margin-left:-6.05pt;margin-top:3.5pt;width:248.85pt;height:177.45pt;z-index:2516674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">
            <v:textbox>
              <w:txbxContent>
                <w:p w:rsidR="00D04408" w:rsidRDefault="00D04408" w:rsidP="00D04408">
                  <w:r>
                    <w:rPr>
                      <w:rFonts w:cs="Arial"/>
                      <w:noProof/>
                      <w:rtl/>
                    </w:rPr>
                    <w:drawing>
                      <wp:inline distT="0" distB="0" distL="0" distR="0">
                        <wp:extent cx="2913321" cy="1935126"/>
                        <wp:effectExtent l="19050" t="0" r="1329" b="0"/>
                        <wp:docPr id="28" name="Picture 3" descr="C:\Users\User\Desktop\IMG_20200210_07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200210_075324.jpg"/>
                                <pic:cNvPicPr>
                                  <a:picLocks noChangeAspect="1" noChangeArrowheads="1"/>
                                </pic:cNvPicPr>
                              </pic:nvPicPr>
                              <pic:blipFill>
                                <a:blip r:embed="rId30"/>
                                <a:srcRect/>
                                <a:stretch>
                                  <a:fillRect/>
                                </a:stretch>
                              </pic:blipFill>
                              <pic:spPr bwMode="auto">
                                <a:xfrm>
                                  <a:off x="0" y="0"/>
                                  <a:ext cx="2923948" cy="1942184"/>
                                </a:xfrm>
                                <a:prstGeom prst="rect">
                                  <a:avLst/>
                                </a:prstGeom>
                                <a:noFill/>
                                <a:ln w="9525">
                                  <a:noFill/>
                                  <a:miter lim="800000"/>
                                  <a:headEnd/>
                                  <a:tailEnd/>
                                </a:ln>
                              </pic:spPr>
                            </pic:pic>
                          </a:graphicData>
                        </a:graphic>
                      </wp:inline>
                    </w:drawing>
                  </w:r>
                </w:p>
              </w:txbxContent>
            </v:textbox>
          </v:roundrect>
        </w:pict>
      </w:r>
    </w:p>
    <w:p w:rsidR="00321FBC" w:rsidRPr="00690C6B" w:rsidRDefault="00321FBC" w:rsidP="00321FBC">
      <w:pPr>
        <w:rPr>
          <w:rFonts w:ascii="Arial" w:hAnsi="Arial" w:cs="Arial"/>
          <w:b/>
          <w:bCs/>
          <w:sz w:val="28"/>
          <w:szCs w:val="28"/>
          <w:lang w:bidi="ar-OM"/>
        </w:rPr>
      </w:pPr>
    </w:p>
    <w:p w:rsidR="00D04408" w:rsidRPr="00690C6B" w:rsidRDefault="00D04408" w:rsidP="00321FBC">
      <w:pPr>
        <w:jc w:val="right"/>
        <w:rPr>
          <w:rFonts w:ascii="Arial" w:hAnsi="Arial" w:cs="Arial"/>
          <w:b/>
          <w:bCs/>
          <w:sz w:val="28"/>
          <w:szCs w:val="28"/>
          <w:lang w:bidi="ar-OM"/>
        </w:rPr>
      </w:pPr>
    </w:p>
    <w:p w:rsidR="00D04408" w:rsidRPr="00690C6B" w:rsidRDefault="00D04408" w:rsidP="00D04408">
      <w:pPr>
        <w:rPr>
          <w:rFonts w:ascii="Arial" w:hAnsi="Arial" w:cs="Arial"/>
          <w:b/>
          <w:bCs/>
          <w:sz w:val="28"/>
          <w:szCs w:val="28"/>
          <w:lang w:bidi="ar-OM"/>
        </w:rPr>
      </w:pPr>
    </w:p>
    <w:p w:rsidR="00D04408" w:rsidRPr="00690C6B" w:rsidRDefault="00D04408" w:rsidP="00D04408">
      <w:pPr>
        <w:rPr>
          <w:rFonts w:ascii="Arial" w:hAnsi="Arial" w:cs="Arial"/>
          <w:b/>
          <w:bCs/>
          <w:sz w:val="28"/>
          <w:szCs w:val="28"/>
          <w:lang w:bidi="ar-OM"/>
        </w:rPr>
      </w:pPr>
    </w:p>
    <w:p w:rsidR="00D04408" w:rsidRPr="00690C6B" w:rsidRDefault="006820A9" w:rsidP="00D04408">
      <w:pPr>
        <w:rPr>
          <w:rFonts w:ascii="Arial" w:hAnsi="Arial" w:cs="Arial"/>
          <w:b/>
          <w:bCs/>
          <w:sz w:val="28"/>
          <w:szCs w:val="28"/>
          <w:lang w:bidi="ar-OM"/>
        </w:rPr>
      </w:pPr>
      <w:r>
        <w:rPr>
          <w:rFonts w:ascii="Arial" w:hAnsi="Arial" w:cs="Arial"/>
          <w:b/>
          <w:bCs/>
          <w:noProof/>
          <w:sz w:val="28"/>
          <w:szCs w:val="28"/>
        </w:rPr>
        <w:pict>
          <v:roundrect id="AutoShape 28" o:spid="_x0000_s1033" style="position:absolute;margin-left:175.4pt;margin-top:5.9pt;width:245.7pt;height:152.4pt;z-index:25166950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">
            <v:textbox>
              <w:txbxContent>
                <w:p w:rsidR="00D04408" w:rsidRDefault="00D04408" w:rsidP="00D04408">
                  <w:r>
                    <w:rPr>
                      <w:rFonts w:cs="Arial"/>
                      <w:noProof/>
                      <w:rtl/>
                    </w:rPr>
                    <w:drawing>
                      <wp:inline distT="0" distB="0" distL="0" distR="0">
                        <wp:extent cx="2787945" cy="1796903"/>
                        <wp:effectExtent l="19050" t="0" r="0" b="0"/>
                        <wp:docPr id="464" name="Picture 4" descr="C:\Users\User\Desktop\IMG_20200210_07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20200210_075332.jpg"/>
                                <pic:cNvPicPr>
                                  <a:picLocks noChangeAspect="1" noChangeArrowheads="1"/>
                                </pic:cNvPicPr>
                              </pic:nvPicPr>
                              <pic:blipFill>
                                <a:blip r:embed="rId31"/>
                                <a:srcRect/>
                                <a:stretch>
                                  <a:fillRect/>
                                </a:stretch>
                              </pic:blipFill>
                              <pic:spPr bwMode="auto">
                                <a:xfrm>
                                  <a:off x="0" y="0"/>
                                  <a:ext cx="2784971" cy="1794986"/>
                                </a:xfrm>
                                <a:prstGeom prst="rect">
                                  <a:avLst/>
                                </a:prstGeom>
                                <a:noFill/>
                                <a:ln w="9525">
                                  <a:noFill/>
                                  <a:miter lim="800000"/>
                                  <a:headEnd/>
                                  <a:tailEnd/>
                                </a:ln>
                              </pic:spPr>
                            </pic:pic>
                          </a:graphicData>
                        </a:graphic>
                      </wp:inline>
                    </w:drawing>
                  </w:r>
                </w:p>
              </w:txbxContent>
            </v:textbox>
          </v:roundrect>
        </w:pict>
      </w:r>
    </w:p>
    <w:p w:rsidR="00D04408" w:rsidRPr="00690C6B" w:rsidRDefault="00D04408" w:rsidP="00D04408">
      <w:pPr>
        <w:tabs>
          <w:tab w:val="left" w:pos="6497"/>
        </w:tabs>
        <w:rPr>
          <w:rFonts w:ascii="Arial" w:hAnsi="Arial" w:cs="Arial"/>
          <w:b/>
          <w:bCs/>
          <w:sz w:val="28"/>
          <w:szCs w:val="28"/>
          <w:lang w:bidi="ar-OM"/>
        </w:rPr>
      </w:pPr>
      <w:r w:rsidRPr="00690C6B">
        <w:rPr>
          <w:rFonts w:ascii="Arial" w:hAnsi="Arial" w:cs="Arial"/>
          <w:b/>
          <w:bCs/>
          <w:sz w:val="28"/>
          <w:szCs w:val="28"/>
          <w:lang w:bidi="ar-OM"/>
        </w:rPr>
        <w:tab/>
      </w:r>
    </w:p>
    <w:p w:rsidR="00321FBC" w:rsidRPr="00690C6B" w:rsidRDefault="00321FBC" w:rsidP="00D04408">
      <w:pPr>
        <w:jc w:val="right"/>
        <w:rPr>
          <w:rFonts w:ascii="Arial" w:hAnsi="Arial" w:cs="Arial"/>
          <w:b/>
          <w:bCs/>
          <w:sz w:val="28"/>
          <w:szCs w:val="28"/>
          <w:lang w:bidi="ar-OM"/>
        </w:rPr>
      </w:pPr>
    </w:p>
    <w:p w:rsidR="00D04408" w:rsidRPr="00690C6B" w:rsidRDefault="00D04408" w:rsidP="00D04408">
      <w:pPr>
        <w:jc w:val="right"/>
        <w:rPr>
          <w:rFonts w:ascii="Arial" w:hAnsi="Arial" w:cs="Arial"/>
          <w:b/>
          <w:bCs/>
          <w:sz w:val="28"/>
          <w:szCs w:val="28"/>
          <w:lang w:bidi="ar-OM"/>
        </w:rPr>
      </w:pPr>
    </w:p>
    <w:p w:rsidR="00D04408" w:rsidRPr="00690C6B" w:rsidRDefault="00D04408" w:rsidP="00D04408">
      <w:pPr>
        <w:jc w:val="right"/>
        <w:rPr>
          <w:rFonts w:ascii="Arial" w:hAnsi="Arial" w:cs="Arial"/>
          <w:b/>
          <w:bCs/>
          <w:sz w:val="28"/>
          <w:szCs w:val="28"/>
          <w:lang w:bidi="ar-OM"/>
        </w:rPr>
      </w:pPr>
    </w:p>
    <w:p w:rsidR="00D04408" w:rsidRPr="00690C6B" w:rsidRDefault="00D04408" w:rsidP="00D04408">
      <w:pPr>
        <w:jc w:val="right"/>
        <w:rPr>
          <w:rFonts w:ascii="Arial" w:hAnsi="Arial" w:cs="Arial"/>
          <w:b/>
          <w:bCs/>
          <w:sz w:val="28"/>
          <w:szCs w:val="28"/>
          <w:lang w:bidi="ar-OM"/>
        </w:rPr>
      </w:pPr>
    </w:p>
    <w:p w:rsidR="006F5C38" w:rsidRDefault="006F5C38" w:rsidP="00D04408">
      <w:pPr>
        <w:rPr>
          <w:rFonts w:ascii="Arial" w:hAnsi="Arial" w:cs="Arial"/>
          <w:b/>
          <w:bCs/>
          <w:sz w:val="28"/>
          <w:szCs w:val="28"/>
          <w:lang w:bidi="ar-OM"/>
        </w:rPr>
      </w:pPr>
    </w:p>
    <w:p w:rsidR="006F5C38" w:rsidRDefault="006F5C38" w:rsidP="00D04408">
      <w:pPr>
        <w:rPr>
          <w:rFonts w:ascii="Arial" w:hAnsi="Arial" w:cs="Arial"/>
          <w:b/>
          <w:bCs/>
          <w:sz w:val="28"/>
          <w:szCs w:val="28"/>
          <w:lang w:bidi="ar-OM"/>
        </w:rPr>
      </w:pPr>
    </w:p>
    <w:p w:rsidR="006F5C38" w:rsidRDefault="006F5C38" w:rsidP="00D04408">
      <w:pPr>
        <w:rPr>
          <w:rFonts w:ascii="Arial" w:hAnsi="Arial" w:cs="Arial"/>
          <w:b/>
          <w:bCs/>
          <w:sz w:val="28"/>
          <w:szCs w:val="28"/>
          <w:lang w:bidi="ar-OM"/>
        </w:rPr>
      </w:pPr>
    </w:p>
    <w:p w:rsidR="006F5C38" w:rsidRDefault="006F5C38" w:rsidP="00D04408">
      <w:pPr>
        <w:rPr>
          <w:rFonts w:ascii="Arial" w:hAnsi="Arial" w:cs="Arial"/>
          <w:b/>
          <w:bCs/>
          <w:sz w:val="28"/>
          <w:szCs w:val="28"/>
          <w:lang w:bidi="ar-OM"/>
        </w:rPr>
      </w:pPr>
    </w:p>
    <w:p w:rsidR="00D04408" w:rsidRPr="00690C6B" w:rsidRDefault="00D04408" w:rsidP="00D04408">
      <w:pPr>
        <w:rPr>
          <w:rFonts w:ascii="Arial" w:hAnsi="Arial" w:cs="Arial"/>
          <w:b/>
          <w:bCs/>
          <w:sz w:val="28"/>
          <w:szCs w:val="28"/>
          <w:lang w:bidi="ar-OM"/>
        </w:rPr>
      </w:pPr>
      <w:r w:rsidRPr="00690C6B">
        <w:rPr>
          <w:rFonts w:ascii="Arial" w:hAnsi="Arial" w:cs="Arial"/>
          <w:b/>
          <w:bCs/>
          <w:sz w:val="28"/>
          <w:szCs w:val="28"/>
          <w:lang w:bidi="ar-OM"/>
        </w:rPr>
        <w:t>The following table shows the soil properties for the two sites.</w:t>
      </w:r>
    </w:p>
    <w:p w:rsidR="00D04408" w:rsidRPr="00690C6B" w:rsidRDefault="00D04408" w:rsidP="00D04408">
      <w:pPr>
        <w:rPr>
          <w:rFonts w:ascii="Arial" w:hAnsi="Arial" w:cs="Arial"/>
          <w:b/>
          <w:bCs/>
          <w:sz w:val="28"/>
          <w:szCs w:val="28"/>
          <w:lang w:bidi="ar-OM"/>
        </w:rPr>
      </w:pPr>
      <w:r w:rsidRPr="00690C6B">
        <w:rPr>
          <w:rFonts w:ascii="Arial" w:hAnsi="Arial" w:cs="Arial"/>
          <w:b/>
          <w:bCs/>
          <w:sz w:val="28"/>
          <w:szCs w:val="28"/>
          <w:lang w:bidi="ar-OM"/>
        </w:rPr>
        <w:t>And we came out with the following scientific observations:</w:t>
      </w:r>
    </w:p>
    <w:p w:rsidR="00D04408" w:rsidRPr="00690C6B" w:rsidRDefault="00D04408" w:rsidP="00D04408">
      <w:pPr>
        <w:rPr>
          <w:rFonts w:ascii="Arial" w:hAnsi="Arial" w:cs="Arial"/>
          <w:b/>
          <w:bCs/>
          <w:sz w:val="28"/>
          <w:szCs w:val="28"/>
          <w:lang w:bidi="ar-OM"/>
        </w:rPr>
      </w:pPr>
    </w:p>
    <w:tbl>
      <w:tblPr>
        <w:tblStyle w:val="LightGrid-Accent5"/>
        <w:bidiVisual/>
        <w:tblW w:w="5000" w:type="pct"/>
        <w:tblLook w:val="04A0"/>
      </w:tblPr>
      <w:tblGrid>
        <w:gridCol w:w="1507"/>
        <w:gridCol w:w="1932"/>
        <w:gridCol w:w="2986"/>
        <w:gridCol w:w="3151"/>
      </w:tblGrid>
      <w:tr w:rsidR="00D04408" w:rsidRPr="00690C6B" w:rsidTr="00D04408">
        <w:trPr>
          <w:cnfStyle w:val="100000000000"/>
        </w:trPr>
        <w:tc>
          <w:tcPr>
            <w:cnfStyle w:val="001000000000"/>
            <w:tcW w:w="1796" w:type="pct"/>
            <w:gridSpan w:val="2"/>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The face of comparison</w:t>
            </w:r>
          </w:p>
        </w:tc>
        <w:tc>
          <w:tcPr>
            <w:tcW w:w="1559" w:type="pct"/>
          </w:tcPr>
          <w:p w:rsidR="00D04408" w:rsidRPr="00690C6B" w:rsidRDefault="00D04408" w:rsidP="008C72E6">
            <w:pPr>
              <w:jc w:val="center"/>
              <w:cnfStyle w:val="100000000000"/>
              <w:rPr>
                <w:rFonts w:ascii="Arial" w:eastAsia="Adobe Fangsong Std R" w:hAnsi="Arial" w:cs="Arial"/>
                <w:sz w:val="28"/>
                <w:szCs w:val="28"/>
                <w:rtl/>
                <w:lang w:bidi="ar-OM"/>
              </w:rPr>
            </w:pPr>
            <w:r w:rsidRPr="00690C6B">
              <w:rPr>
                <w:rFonts w:ascii="Arial" w:eastAsia="Adobe Fangsong Std R" w:hAnsi="Arial" w:cs="Arial"/>
                <w:sz w:val="28"/>
                <w:szCs w:val="28"/>
                <w:lang w:bidi="ar-OM"/>
              </w:rPr>
              <w:t xml:space="preserve">Soil </w:t>
            </w:r>
            <w:r w:rsidR="00236497" w:rsidRPr="00690C6B">
              <w:rPr>
                <w:rFonts w:ascii="Arial" w:hAnsi="Arial" w:cs="Arial"/>
                <w:sz w:val="28"/>
                <w:szCs w:val="28"/>
                <w:lang w:bidi="ar-OM"/>
              </w:rPr>
              <w:t>village of Al-Bayd</w:t>
            </w:r>
          </w:p>
        </w:tc>
        <w:tc>
          <w:tcPr>
            <w:tcW w:w="1645" w:type="pct"/>
          </w:tcPr>
          <w:p w:rsidR="00D04408" w:rsidRPr="00690C6B" w:rsidRDefault="00D04408" w:rsidP="008C72E6">
            <w:pPr>
              <w:jc w:val="center"/>
              <w:cnfStyle w:val="100000000000"/>
              <w:rPr>
                <w:rFonts w:ascii="Arial" w:eastAsia="Adobe Fangsong Std R" w:hAnsi="Arial" w:cs="Arial"/>
                <w:sz w:val="28"/>
                <w:szCs w:val="28"/>
                <w:rtl/>
                <w:lang w:bidi="ar-OM"/>
              </w:rPr>
            </w:pPr>
            <w:r w:rsidRPr="00690C6B">
              <w:rPr>
                <w:rFonts w:ascii="Arial" w:eastAsia="Adobe Fangsong Std R" w:hAnsi="Arial" w:cs="Arial"/>
                <w:sz w:val="28"/>
                <w:szCs w:val="28"/>
                <w:lang w:bidi="ar-OM"/>
              </w:rPr>
              <w:t>Soil of Al-Fulaij village</w:t>
            </w:r>
          </w:p>
        </w:tc>
      </w:tr>
      <w:tr w:rsidR="00D04408" w:rsidRPr="00690C6B" w:rsidTr="00D04408">
        <w:trPr>
          <w:cnfStyle w:val="000000100000"/>
        </w:trPr>
        <w:tc>
          <w:tcPr>
            <w:cnfStyle w:val="001000000000"/>
            <w:tcW w:w="1796" w:type="pct"/>
            <w:gridSpan w:val="2"/>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Amount of rock</w:t>
            </w:r>
          </w:p>
        </w:tc>
        <w:tc>
          <w:tcPr>
            <w:tcW w:w="1559" w:type="pct"/>
          </w:tcPr>
          <w:p w:rsidR="00D04408" w:rsidRPr="00690C6B" w:rsidRDefault="00D04408" w:rsidP="00D04408">
            <w:pPr>
              <w:jc w:val="center"/>
              <w:cnfStyle w:val="000000100000"/>
              <w:rPr>
                <w:rFonts w:ascii="Arial" w:hAnsi="Arial" w:cs="Arial"/>
                <w:b/>
                <w:bCs/>
                <w:sz w:val="28"/>
                <w:szCs w:val="28"/>
              </w:rPr>
            </w:pPr>
            <w:r w:rsidRPr="00690C6B">
              <w:rPr>
                <w:rFonts w:ascii="Arial" w:hAnsi="Arial" w:cs="Arial"/>
                <w:b/>
                <w:bCs/>
                <w:sz w:val="28"/>
                <w:szCs w:val="28"/>
              </w:rPr>
              <w:t>Low</w:t>
            </w:r>
          </w:p>
        </w:tc>
        <w:tc>
          <w:tcPr>
            <w:tcW w:w="1645" w:type="pct"/>
          </w:tcPr>
          <w:p w:rsidR="00D04408" w:rsidRPr="00690C6B" w:rsidRDefault="00D04408" w:rsidP="00D04408">
            <w:pPr>
              <w:jc w:val="center"/>
              <w:cnfStyle w:val="000000100000"/>
              <w:rPr>
                <w:rFonts w:ascii="Arial" w:hAnsi="Arial" w:cs="Arial"/>
                <w:b/>
                <w:bCs/>
                <w:sz w:val="28"/>
                <w:szCs w:val="28"/>
              </w:rPr>
            </w:pPr>
            <w:r w:rsidRPr="00690C6B">
              <w:rPr>
                <w:rFonts w:ascii="Arial" w:hAnsi="Arial" w:cs="Arial"/>
                <w:b/>
                <w:bCs/>
                <w:sz w:val="28"/>
                <w:szCs w:val="28"/>
              </w:rPr>
              <w:t>Low</w:t>
            </w:r>
          </w:p>
        </w:tc>
      </w:tr>
      <w:tr w:rsidR="00D04408" w:rsidRPr="00690C6B" w:rsidTr="00D04408">
        <w:trPr>
          <w:cnfStyle w:val="000000010000"/>
        </w:trPr>
        <w:tc>
          <w:tcPr>
            <w:cnfStyle w:val="001000000000"/>
            <w:tcW w:w="1796" w:type="pct"/>
            <w:gridSpan w:val="2"/>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Amount of roots</w:t>
            </w:r>
          </w:p>
        </w:tc>
        <w:tc>
          <w:tcPr>
            <w:tcW w:w="1559" w:type="pct"/>
          </w:tcPr>
          <w:p w:rsidR="00D04408" w:rsidRPr="00690C6B" w:rsidRDefault="00D04408" w:rsidP="00D04408">
            <w:pPr>
              <w:jc w:val="center"/>
              <w:cnfStyle w:val="000000010000"/>
              <w:rPr>
                <w:rFonts w:ascii="Arial" w:hAnsi="Arial" w:cs="Arial"/>
                <w:b/>
                <w:bCs/>
                <w:sz w:val="28"/>
                <w:szCs w:val="28"/>
              </w:rPr>
            </w:pPr>
            <w:r w:rsidRPr="00690C6B">
              <w:rPr>
                <w:rFonts w:ascii="Arial" w:hAnsi="Arial" w:cs="Arial"/>
                <w:b/>
                <w:bCs/>
                <w:sz w:val="28"/>
                <w:szCs w:val="28"/>
              </w:rPr>
              <w:t>Low</w:t>
            </w:r>
          </w:p>
        </w:tc>
        <w:tc>
          <w:tcPr>
            <w:tcW w:w="1645" w:type="pct"/>
          </w:tcPr>
          <w:p w:rsidR="00D04408" w:rsidRPr="00690C6B" w:rsidRDefault="00D04408" w:rsidP="00D04408">
            <w:pPr>
              <w:jc w:val="center"/>
              <w:cnfStyle w:val="000000010000"/>
              <w:rPr>
                <w:rFonts w:ascii="Arial" w:hAnsi="Arial" w:cs="Arial"/>
                <w:b/>
                <w:bCs/>
                <w:sz w:val="28"/>
                <w:szCs w:val="28"/>
              </w:rPr>
            </w:pPr>
            <w:r w:rsidRPr="00690C6B">
              <w:rPr>
                <w:rFonts w:ascii="Arial" w:hAnsi="Arial" w:cs="Arial"/>
                <w:b/>
                <w:bCs/>
                <w:sz w:val="28"/>
                <w:szCs w:val="28"/>
              </w:rPr>
              <w:t>Low</w:t>
            </w:r>
          </w:p>
        </w:tc>
      </w:tr>
      <w:tr w:rsidR="00D04408" w:rsidRPr="00690C6B" w:rsidTr="00D04408">
        <w:trPr>
          <w:cnfStyle w:val="000000100000"/>
        </w:trPr>
        <w:tc>
          <w:tcPr>
            <w:cnfStyle w:val="001000000000"/>
            <w:tcW w:w="1796" w:type="pct"/>
            <w:gridSpan w:val="2"/>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The amount of calcium carbonate</w:t>
            </w:r>
          </w:p>
        </w:tc>
        <w:tc>
          <w:tcPr>
            <w:tcW w:w="1559" w:type="pct"/>
          </w:tcPr>
          <w:p w:rsidR="00D04408" w:rsidRPr="00690C6B" w:rsidRDefault="00D04408" w:rsidP="00D04408">
            <w:pPr>
              <w:jc w:val="center"/>
              <w:cnfStyle w:val="000000100000"/>
              <w:rPr>
                <w:rFonts w:ascii="Arial" w:hAnsi="Arial" w:cs="Arial"/>
                <w:b/>
                <w:bCs/>
                <w:sz w:val="28"/>
                <w:szCs w:val="28"/>
              </w:rPr>
            </w:pPr>
            <w:r w:rsidRPr="00690C6B">
              <w:rPr>
                <w:rFonts w:ascii="Arial" w:hAnsi="Arial" w:cs="Arial"/>
                <w:b/>
                <w:bCs/>
                <w:sz w:val="28"/>
                <w:szCs w:val="28"/>
              </w:rPr>
              <w:t>Low</w:t>
            </w:r>
          </w:p>
        </w:tc>
        <w:tc>
          <w:tcPr>
            <w:tcW w:w="1645" w:type="pct"/>
          </w:tcPr>
          <w:p w:rsidR="00D04408" w:rsidRPr="00690C6B" w:rsidRDefault="00D04408" w:rsidP="00D04408">
            <w:pPr>
              <w:jc w:val="center"/>
              <w:cnfStyle w:val="000000100000"/>
              <w:rPr>
                <w:rFonts w:ascii="Arial" w:eastAsia="Adobe Fangsong Std R" w:hAnsi="Arial" w:cs="Arial"/>
                <w:b/>
                <w:bCs/>
                <w:sz w:val="28"/>
                <w:szCs w:val="28"/>
                <w:rtl/>
                <w:lang w:bidi="ar-OM"/>
              </w:rPr>
            </w:pPr>
            <w:r w:rsidRPr="00690C6B">
              <w:rPr>
                <w:rFonts w:ascii="Arial" w:eastAsia="Adobe Fangsong Std R" w:hAnsi="Arial" w:cs="Arial"/>
                <w:b/>
                <w:bCs/>
                <w:sz w:val="28"/>
                <w:szCs w:val="28"/>
                <w:lang w:bidi="ar-OM"/>
              </w:rPr>
              <w:t>Medium</w:t>
            </w:r>
          </w:p>
        </w:tc>
      </w:tr>
      <w:tr w:rsidR="00D04408" w:rsidRPr="00690C6B" w:rsidTr="00D04408">
        <w:trPr>
          <w:cnfStyle w:val="000000010000"/>
          <w:trHeight w:val="335"/>
        </w:trPr>
        <w:tc>
          <w:tcPr>
            <w:cnfStyle w:val="001000000000"/>
            <w:tcW w:w="1796" w:type="pct"/>
            <w:gridSpan w:val="2"/>
            <w:tcBorders>
              <w:bottom w:val="single" w:sz="4" w:space="0" w:color="auto"/>
            </w:tcBorders>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Acidity</w:t>
            </w:r>
          </w:p>
        </w:tc>
        <w:tc>
          <w:tcPr>
            <w:tcW w:w="1559" w:type="pct"/>
            <w:tcBorders>
              <w:bottom w:val="single" w:sz="4" w:space="0" w:color="auto"/>
            </w:tcBorders>
          </w:tcPr>
          <w:p w:rsidR="00D04408" w:rsidRPr="00690C6B" w:rsidRDefault="00D04408" w:rsidP="008C72E6">
            <w:pPr>
              <w:jc w:val="center"/>
              <w:cnfStyle w:val="000000010000"/>
              <w:rPr>
                <w:rFonts w:ascii="Arial" w:eastAsia="Adobe Fangsong Std R" w:hAnsi="Arial" w:cs="Arial"/>
                <w:b/>
                <w:bCs/>
                <w:sz w:val="28"/>
                <w:szCs w:val="28"/>
                <w:rtl/>
                <w:lang w:bidi="ar-OM"/>
              </w:rPr>
            </w:pPr>
            <w:r w:rsidRPr="00690C6B">
              <w:rPr>
                <w:rFonts w:ascii="Arial" w:eastAsia="Adobe Fangsong Std R" w:hAnsi="Arial" w:cs="Arial"/>
                <w:b/>
                <w:bCs/>
                <w:sz w:val="28"/>
                <w:szCs w:val="28"/>
                <w:rtl/>
                <w:lang w:bidi="ar-OM"/>
              </w:rPr>
              <w:t>8.8</w:t>
            </w:r>
          </w:p>
        </w:tc>
        <w:tc>
          <w:tcPr>
            <w:tcW w:w="1645" w:type="pct"/>
            <w:tcBorders>
              <w:bottom w:val="single" w:sz="4" w:space="0" w:color="auto"/>
            </w:tcBorders>
          </w:tcPr>
          <w:p w:rsidR="00D04408" w:rsidRPr="00690C6B" w:rsidRDefault="00D04408" w:rsidP="008C72E6">
            <w:pPr>
              <w:jc w:val="center"/>
              <w:cnfStyle w:val="000000010000"/>
              <w:rPr>
                <w:rFonts w:ascii="Arial" w:eastAsia="Adobe Fangsong Std R" w:hAnsi="Arial" w:cs="Arial"/>
                <w:b/>
                <w:bCs/>
                <w:sz w:val="28"/>
                <w:szCs w:val="28"/>
                <w:rtl/>
                <w:lang w:bidi="ar-OM"/>
              </w:rPr>
            </w:pPr>
            <w:r w:rsidRPr="00690C6B">
              <w:rPr>
                <w:rFonts w:ascii="Arial" w:eastAsia="Adobe Fangsong Std R" w:hAnsi="Arial" w:cs="Arial"/>
                <w:b/>
                <w:bCs/>
                <w:sz w:val="28"/>
                <w:szCs w:val="28"/>
                <w:rtl/>
                <w:lang w:bidi="ar-OM"/>
              </w:rPr>
              <w:t>8.77</w:t>
            </w:r>
          </w:p>
        </w:tc>
      </w:tr>
      <w:tr w:rsidR="00D04408" w:rsidRPr="00690C6B" w:rsidTr="00D04408">
        <w:trPr>
          <w:cnfStyle w:val="000000100000"/>
          <w:trHeight w:val="375"/>
        </w:trPr>
        <w:tc>
          <w:tcPr>
            <w:cnfStyle w:val="001000000000"/>
            <w:tcW w:w="1796" w:type="pct"/>
            <w:gridSpan w:val="2"/>
            <w:tcBorders>
              <w:top w:val="single" w:sz="4" w:space="0" w:color="auto"/>
              <w:bottom w:val="single" w:sz="4" w:space="0" w:color="auto"/>
            </w:tcBorders>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Consistency</w:t>
            </w:r>
          </w:p>
        </w:tc>
        <w:tc>
          <w:tcPr>
            <w:tcW w:w="1559" w:type="pct"/>
            <w:tcBorders>
              <w:top w:val="single" w:sz="4" w:space="0" w:color="auto"/>
              <w:bottom w:val="single" w:sz="4" w:space="0" w:color="auto"/>
            </w:tcBorders>
          </w:tcPr>
          <w:p w:rsidR="00D04408" w:rsidRPr="00690C6B" w:rsidRDefault="00D04408" w:rsidP="00D04408">
            <w:pPr>
              <w:jc w:val="center"/>
              <w:cnfStyle w:val="000000100000"/>
              <w:rPr>
                <w:rFonts w:ascii="Arial" w:hAnsi="Arial" w:cs="Arial"/>
                <w:b/>
                <w:bCs/>
                <w:sz w:val="28"/>
                <w:szCs w:val="28"/>
              </w:rPr>
            </w:pPr>
            <w:r w:rsidRPr="00690C6B">
              <w:rPr>
                <w:rFonts w:ascii="Arial" w:hAnsi="Arial" w:cs="Arial"/>
                <w:b/>
                <w:bCs/>
                <w:sz w:val="28"/>
                <w:szCs w:val="28"/>
              </w:rPr>
              <w:t>Fragility</w:t>
            </w:r>
          </w:p>
        </w:tc>
        <w:tc>
          <w:tcPr>
            <w:tcW w:w="1645" w:type="pct"/>
            <w:tcBorders>
              <w:top w:val="single" w:sz="4" w:space="0" w:color="auto"/>
              <w:bottom w:val="single" w:sz="4" w:space="0" w:color="auto"/>
            </w:tcBorders>
          </w:tcPr>
          <w:p w:rsidR="00D04408" w:rsidRPr="00690C6B" w:rsidRDefault="00D04408" w:rsidP="00D04408">
            <w:pPr>
              <w:jc w:val="center"/>
              <w:cnfStyle w:val="000000100000"/>
              <w:rPr>
                <w:rFonts w:ascii="Arial" w:hAnsi="Arial" w:cs="Arial"/>
                <w:b/>
                <w:bCs/>
                <w:sz w:val="28"/>
                <w:szCs w:val="28"/>
              </w:rPr>
            </w:pPr>
            <w:r w:rsidRPr="00690C6B">
              <w:rPr>
                <w:rFonts w:ascii="Arial" w:hAnsi="Arial" w:cs="Arial"/>
                <w:b/>
                <w:bCs/>
                <w:sz w:val="28"/>
                <w:szCs w:val="28"/>
              </w:rPr>
              <w:t>Fragility</w:t>
            </w:r>
          </w:p>
        </w:tc>
      </w:tr>
      <w:tr w:rsidR="00236497" w:rsidRPr="00690C6B" w:rsidTr="00D04408">
        <w:trPr>
          <w:cnfStyle w:val="000000010000"/>
          <w:trHeight w:val="264"/>
        </w:trPr>
        <w:tc>
          <w:tcPr>
            <w:cnfStyle w:val="001000000000"/>
            <w:tcW w:w="1796" w:type="pct"/>
            <w:gridSpan w:val="2"/>
            <w:tcBorders>
              <w:top w:val="single" w:sz="4" w:space="0" w:color="auto"/>
              <w:bottom w:val="single" w:sz="4" w:space="0" w:color="auto"/>
            </w:tcBorders>
          </w:tcPr>
          <w:p w:rsidR="00236497" w:rsidRPr="00690C6B" w:rsidRDefault="00236497"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Structure</w:t>
            </w:r>
          </w:p>
        </w:tc>
        <w:tc>
          <w:tcPr>
            <w:tcW w:w="1559" w:type="pct"/>
            <w:tcBorders>
              <w:top w:val="single" w:sz="4" w:space="0" w:color="auto"/>
              <w:bottom w:val="single" w:sz="4" w:space="0" w:color="auto"/>
            </w:tcBorders>
          </w:tcPr>
          <w:p w:rsidR="00236497" w:rsidRPr="00690C6B" w:rsidRDefault="00236497" w:rsidP="00236497">
            <w:pPr>
              <w:jc w:val="center"/>
              <w:cnfStyle w:val="000000010000"/>
              <w:rPr>
                <w:rFonts w:ascii="Arial" w:hAnsi="Arial" w:cs="Arial"/>
                <w:b/>
                <w:bCs/>
                <w:sz w:val="28"/>
                <w:szCs w:val="28"/>
              </w:rPr>
            </w:pPr>
            <w:r w:rsidRPr="00690C6B">
              <w:rPr>
                <w:rFonts w:ascii="Arial" w:hAnsi="Arial" w:cs="Arial"/>
                <w:b/>
                <w:bCs/>
                <w:sz w:val="28"/>
                <w:szCs w:val="28"/>
              </w:rPr>
              <w:t>grains</w:t>
            </w:r>
          </w:p>
        </w:tc>
        <w:tc>
          <w:tcPr>
            <w:tcW w:w="1645" w:type="pct"/>
            <w:tcBorders>
              <w:top w:val="single" w:sz="4" w:space="0" w:color="auto"/>
              <w:bottom w:val="single" w:sz="4" w:space="0" w:color="auto"/>
            </w:tcBorders>
          </w:tcPr>
          <w:p w:rsidR="00236497" w:rsidRPr="00690C6B" w:rsidRDefault="00236497" w:rsidP="00236497">
            <w:pPr>
              <w:jc w:val="center"/>
              <w:cnfStyle w:val="000000010000"/>
              <w:rPr>
                <w:rFonts w:ascii="Arial" w:hAnsi="Arial" w:cs="Arial"/>
                <w:b/>
                <w:bCs/>
                <w:sz w:val="28"/>
                <w:szCs w:val="28"/>
              </w:rPr>
            </w:pPr>
            <w:r w:rsidRPr="00690C6B">
              <w:rPr>
                <w:rFonts w:ascii="Arial" w:hAnsi="Arial" w:cs="Arial"/>
                <w:b/>
                <w:bCs/>
                <w:sz w:val="28"/>
                <w:szCs w:val="28"/>
              </w:rPr>
              <w:t>grains</w:t>
            </w:r>
          </w:p>
        </w:tc>
      </w:tr>
      <w:tr w:rsidR="00D04408" w:rsidRPr="00690C6B" w:rsidTr="00D04408">
        <w:trPr>
          <w:cnfStyle w:val="000000100000"/>
          <w:trHeight w:val="294"/>
        </w:trPr>
        <w:tc>
          <w:tcPr>
            <w:cnfStyle w:val="001000000000"/>
            <w:tcW w:w="787" w:type="pct"/>
            <w:vMerge w:val="restart"/>
            <w:tcBorders>
              <w:top w:val="single" w:sz="4" w:space="0" w:color="auto"/>
              <w:right w:val="single" w:sz="4" w:space="0" w:color="auto"/>
            </w:tcBorders>
            <w:vAlign w:val="center"/>
          </w:tcPr>
          <w:p w:rsidR="00D04408" w:rsidRPr="00690C6B" w:rsidRDefault="00D04408" w:rsidP="008C72E6">
            <w:pPr>
              <w:rPr>
                <w:rFonts w:ascii="Arial" w:eastAsia="Adobe Fangsong Std R" w:hAnsi="Arial" w:cs="Arial"/>
                <w:sz w:val="28"/>
                <w:szCs w:val="28"/>
                <w:rtl/>
                <w:lang w:bidi="ar-OM"/>
              </w:rPr>
            </w:pPr>
            <w:r w:rsidRPr="00690C6B">
              <w:rPr>
                <w:rFonts w:ascii="Arial" w:eastAsia="Adobe Fangsong Std R" w:hAnsi="Arial" w:cs="Arial"/>
                <w:sz w:val="28"/>
                <w:szCs w:val="28"/>
                <w:lang w:bidi="ar-OM"/>
              </w:rPr>
              <w:t>Soil color</w:t>
            </w:r>
          </w:p>
        </w:tc>
        <w:tc>
          <w:tcPr>
            <w:tcW w:w="1009" w:type="pct"/>
            <w:tcBorders>
              <w:top w:val="single" w:sz="4" w:space="0" w:color="auto"/>
              <w:left w:val="single" w:sz="4" w:space="0" w:color="auto"/>
              <w:bottom w:val="single" w:sz="4" w:space="0" w:color="auto"/>
            </w:tcBorders>
          </w:tcPr>
          <w:p w:rsidR="00D04408" w:rsidRPr="00690C6B" w:rsidRDefault="00D04408" w:rsidP="008C72E6">
            <w:pPr>
              <w:cnfStyle w:val="000000100000"/>
              <w:rPr>
                <w:rFonts w:ascii="Arial" w:eastAsia="Adobe Fangsong Std R" w:hAnsi="Arial" w:cs="Arial"/>
                <w:b/>
                <w:bCs/>
                <w:sz w:val="28"/>
                <w:szCs w:val="28"/>
                <w:rtl/>
                <w:lang w:bidi="ar-OM"/>
              </w:rPr>
            </w:pPr>
            <w:r w:rsidRPr="00690C6B">
              <w:rPr>
                <w:rFonts w:ascii="Arial" w:eastAsia="Adobe Fangsong Std R" w:hAnsi="Arial" w:cs="Arial"/>
                <w:b/>
                <w:bCs/>
                <w:sz w:val="28"/>
                <w:szCs w:val="28"/>
                <w:lang w:bidi="ar-OM"/>
              </w:rPr>
              <w:t>The main color</w:t>
            </w:r>
          </w:p>
        </w:tc>
        <w:tc>
          <w:tcPr>
            <w:tcW w:w="1559" w:type="pct"/>
            <w:tcBorders>
              <w:top w:val="single" w:sz="4" w:space="0" w:color="auto"/>
              <w:bottom w:val="single" w:sz="4" w:space="0" w:color="auto"/>
            </w:tcBorders>
          </w:tcPr>
          <w:p w:rsidR="00D04408" w:rsidRPr="00690C6B" w:rsidRDefault="00D04408" w:rsidP="008C72E6">
            <w:pPr>
              <w:jc w:val="center"/>
              <w:cnfStyle w:val="00000010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7.5YR 6l3</w:t>
            </w:r>
          </w:p>
        </w:tc>
        <w:tc>
          <w:tcPr>
            <w:tcW w:w="1645" w:type="pct"/>
            <w:tcBorders>
              <w:top w:val="single" w:sz="4" w:space="0" w:color="auto"/>
              <w:bottom w:val="single" w:sz="4" w:space="0" w:color="auto"/>
            </w:tcBorders>
          </w:tcPr>
          <w:p w:rsidR="00D04408" w:rsidRPr="00690C6B" w:rsidRDefault="00D04408" w:rsidP="008C72E6">
            <w:pPr>
              <w:jc w:val="center"/>
              <w:cnfStyle w:val="00000010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7.5YR 6l4</w:t>
            </w:r>
          </w:p>
        </w:tc>
      </w:tr>
      <w:tr w:rsidR="00D04408" w:rsidRPr="00690C6B" w:rsidTr="00D04408">
        <w:trPr>
          <w:cnfStyle w:val="000000010000"/>
          <w:trHeight w:val="183"/>
        </w:trPr>
        <w:tc>
          <w:tcPr>
            <w:cnfStyle w:val="001000000000"/>
            <w:tcW w:w="787" w:type="pct"/>
            <w:vMerge/>
            <w:tcBorders>
              <w:right w:val="single" w:sz="4" w:space="0" w:color="auto"/>
            </w:tcBorders>
          </w:tcPr>
          <w:p w:rsidR="00D04408" w:rsidRPr="00690C6B" w:rsidRDefault="00D04408" w:rsidP="008C72E6">
            <w:pPr>
              <w:rPr>
                <w:rFonts w:ascii="Arial" w:eastAsia="Adobe Fangsong Std R" w:hAnsi="Arial" w:cs="Arial"/>
                <w:sz w:val="28"/>
                <w:szCs w:val="28"/>
                <w:rtl/>
                <w:lang w:bidi="ar-OM"/>
              </w:rPr>
            </w:pPr>
          </w:p>
        </w:tc>
        <w:tc>
          <w:tcPr>
            <w:tcW w:w="1009" w:type="pct"/>
            <w:tcBorders>
              <w:top w:val="single" w:sz="4" w:space="0" w:color="auto"/>
              <w:left w:val="single" w:sz="4" w:space="0" w:color="auto"/>
            </w:tcBorders>
          </w:tcPr>
          <w:p w:rsidR="00D04408" w:rsidRPr="00690C6B" w:rsidRDefault="00D04408" w:rsidP="008C72E6">
            <w:pPr>
              <w:cnfStyle w:val="000000010000"/>
              <w:rPr>
                <w:rFonts w:ascii="Arial" w:eastAsia="Adobe Fangsong Std R" w:hAnsi="Arial" w:cs="Arial"/>
                <w:b/>
                <w:bCs/>
                <w:sz w:val="28"/>
                <w:szCs w:val="28"/>
                <w:rtl/>
                <w:lang w:bidi="ar-OM"/>
              </w:rPr>
            </w:pPr>
            <w:r w:rsidRPr="00690C6B">
              <w:rPr>
                <w:rFonts w:ascii="Arial" w:eastAsia="Adobe Fangsong Std R" w:hAnsi="Arial" w:cs="Arial"/>
                <w:b/>
                <w:bCs/>
                <w:sz w:val="28"/>
                <w:szCs w:val="28"/>
                <w:lang w:bidi="ar-OM"/>
              </w:rPr>
              <w:t>Secondary color</w:t>
            </w:r>
          </w:p>
        </w:tc>
        <w:tc>
          <w:tcPr>
            <w:tcW w:w="1559" w:type="pct"/>
            <w:tcBorders>
              <w:top w:val="single" w:sz="4" w:space="0" w:color="auto"/>
            </w:tcBorders>
          </w:tcPr>
          <w:p w:rsidR="00D04408" w:rsidRPr="00690C6B" w:rsidRDefault="00D04408" w:rsidP="008C72E6">
            <w:pPr>
              <w:jc w:val="center"/>
              <w:cnfStyle w:val="00000001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7.5YR 5l3</w:t>
            </w:r>
          </w:p>
        </w:tc>
        <w:tc>
          <w:tcPr>
            <w:tcW w:w="1645" w:type="pct"/>
            <w:tcBorders>
              <w:top w:val="single" w:sz="4" w:space="0" w:color="auto"/>
            </w:tcBorders>
          </w:tcPr>
          <w:p w:rsidR="00D04408" w:rsidRPr="00690C6B" w:rsidRDefault="00D04408" w:rsidP="008C72E6">
            <w:pPr>
              <w:jc w:val="center"/>
              <w:cnfStyle w:val="00000001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7.5YR 5l4</w:t>
            </w:r>
          </w:p>
        </w:tc>
      </w:tr>
    </w:tbl>
    <w:p w:rsidR="00236497" w:rsidRPr="00690C6B" w:rsidRDefault="00236497" w:rsidP="00D04408">
      <w:pPr>
        <w:rPr>
          <w:rFonts w:ascii="Arial" w:hAnsi="Arial" w:cs="Arial"/>
          <w:b/>
          <w:bCs/>
          <w:sz w:val="28"/>
          <w:szCs w:val="28"/>
          <w:rtl/>
          <w:lang w:bidi="ar-OM"/>
        </w:rPr>
      </w:pPr>
      <w:r w:rsidRPr="00690C6B">
        <w:rPr>
          <w:rFonts w:ascii="Arial" w:hAnsi="Arial" w:cs="Arial"/>
          <w:b/>
          <w:bCs/>
          <w:sz w:val="28"/>
          <w:szCs w:val="28"/>
          <w:lang w:bidi="ar-OM"/>
        </w:rPr>
        <w:t>Implementation of the water protocol</w:t>
      </w:r>
    </w:p>
    <w:tbl>
      <w:tblPr>
        <w:tblStyle w:val="LightGrid-Accent5"/>
        <w:bidiVisual/>
        <w:tblW w:w="5000" w:type="pct"/>
        <w:tblLook w:val="04A0"/>
      </w:tblPr>
      <w:tblGrid>
        <w:gridCol w:w="3144"/>
        <w:gridCol w:w="3128"/>
        <w:gridCol w:w="3304"/>
      </w:tblGrid>
      <w:tr w:rsidR="00236497" w:rsidRPr="00690C6B" w:rsidTr="008C72E6">
        <w:trPr>
          <w:cnfStyle w:val="100000000000"/>
        </w:trPr>
        <w:tc>
          <w:tcPr>
            <w:cnfStyle w:val="001000000000"/>
            <w:tcW w:w="1642" w:type="pct"/>
          </w:tcPr>
          <w:p w:rsidR="00236497" w:rsidRPr="00690C6B" w:rsidRDefault="00236497"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The face of comparison</w:t>
            </w:r>
          </w:p>
        </w:tc>
        <w:tc>
          <w:tcPr>
            <w:tcW w:w="1633" w:type="pct"/>
          </w:tcPr>
          <w:p w:rsidR="00236497" w:rsidRPr="00690C6B" w:rsidRDefault="00236497" w:rsidP="008C72E6">
            <w:pPr>
              <w:jc w:val="center"/>
              <w:cnfStyle w:val="100000000000"/>
              <w:rPr>
                <w:rFonts w:ascii="Arial" w:eastAsia="Adobe Fangsong Std R" w:hAnsi="Arial" w:cs="Arial"/>
                <w:sz w:val="28"/>
                <w:szCs w:val="28"/>
                <w:rtl/>
                <w:lang w:bidi="ar-OM"/>
              </w:rPr>
            </w:pPr>
            <w:r w:rsidRPr="00690C6B">
              <w:rPr>
                <w:rFonts w:ascii="Arial" w:eastAsia="Adobe Fangsong Std R" w:hAnsi="Arial" w:cs="Arial"/>
                <w:sz w:val="28"/>
                <w:szCs w:val="28"/>
                <w:lang w:bidi="ar-OM"/>
              </w:rPr>
              <w:t xml:space="preserve">Soil </w:t>
            </w:r>
            <w:r w:rsidRPr="00690C6B">
              <w:rPr>
                <w:rFonts w:ascii="Arial" w:hAnsi="Arial" w:cs="Arial"/>
                <w:sz w:val="28"/>
                <w:szCs w:val="28"/>
                <w:lang w:bidi="ar-OM"/>
              </w:rPr>
              <w:t>village of Al-Bayd</w:t>
            </w:r>
          </w:p>
        </w:tc>
        <w:tc>
          <w:tcPr>
            <w:tcW w:w="1725" w:type="pct"/>
          </w:tcPr>
          <w:p w:rsidR="00236497" w:rsidRPr="00690C6B" w:rsidRDefault="00236497" w:rsidP="008C72E6">
            <w:pPr>
              <w:jc w:val="center"/>
              <w:cnfStyle w:val="100000000000"/>
              <w:rPr>
                <w:rFonts w:ascii="Arial" w:eastAsia="Adobe Fangsong Std R" w:hAnsi="Arial" w:cs="Arial"/>
                <w:sz w:val="28"/>
                <w:szCs w:val="28"/>
                <w:rtl/>
                <w:lang w:bidi="ar-OM"/>
              </w:rPr>
            </w:pPr>
            <w:r w:rsidRPr="00690C6B">
              <w:rPr>
                <w:rFonts w:ascii="Arial" w:eastAsia="Adobe Fangsong Std R" w:hAnsi="Arial" w:cs="Arial"/>
                <w:sz w:val="28"/>
                <w:szCs w:val="28"/>
                <w:lang w:bidi="ar-OM"/>
              </w:rPr>
              <w:t>Soil of Al-Fulaij village</w:t>
            </w:r>
          </w:p>
        </w:tc>
      </w:tr>
      <w:tr w:rsidR="00236497" w:rsidRPr="00690C6B" w:rsidTr="008C72E6">
        <w:trPr>
          <w:cnfStyle w:val="000000100000"/>
          <w:trHeight w:val="225"/>
        </w:trPr>
        <w:tc>
          <w:tcPr>
            <w:cnfStyle w:val="001000000000"/>
            <w:tcW w:w="1642" w:type="pct"/>
            <w:tcBorders>
              <w:bottom w:val="single" w:sz="4" w:space="0" w:color="auto"/>
            </w:tcBorders>
          </w:tcPr>
          <w:p w:rsidR="00236497" w:rsidRPr="00690C6B" w:rsidRDefault="00236497"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Transparency</w:t>
            </w:r>
          </w:p>
        </w:tc>
        <w:tc>
          <w:tcPr>
            <w:tcW w:w="1633" w:type="pct"/>
            <w:tcBorders>
              <w:bottom w:val="single" w:sz="4" w:space="0" w:color="auto"/>
            </w:tcBorders>
          </w:tcPr>
          <w:p w:rsidR="00236497" w:rsidRPr="00690C6B" w:rsidRDefault="00236497" w:rsidP="008C72E6">
            <w:pPr>
              <w:jc w:val="center"/>
              <w:cnfStyle w:val="00000010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High above 120 cm</w:t>
            </w:r>
          </w:p>
        </w:tc>
        <w:tc>
          <w:tcPr>
            <w:tcW w:w="1725" w:type="pct"/>
            <w:tcBorders>
              <w:bottom w:val="single" w:sz="4" w:space="0" w:color="auto"/>
            </w:tcBorders>
          </w:tcPr>
          <w:p w:rsidR="00236497" w:rsidRPr="00690C6B" w:rsidRDefault="00236497" w:rsidP="008C72E6">
            <w:pPr>
              <w:jc w:val="center"/>
              <w:cnfStyle w:val="00000010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High above 120 cm</w:t>
            </w:r>
          </w:p>
        </w:tc>
      </w:tr>
      <w:tr w:rsidR="00236497" w:rsidRPr="00690C6B" w:rsidTr="008C72E6">
        <w:trPr>
          <w:cnfStyle w:val="000000010000"/>
          <w:trHeight w:val="327"/>
        </w:trPr>
        <w:tc>
          <w:tcPr>
            <w:cnfStyle w:val="001000000000"/>
            <w:tcW w:w="1642" w:type="pct"/>
            <w:tcBorders>
              <w:top w:val="single" w:sz="4" w:space="0" w:color="auto"/>
              <w:bottom w:val="single" w:sz="4" w:space="0" w:color="auto"/>
            </w:tcBorders>
          </w:tcPr>
          <w:p w:rsidR="00236497" w:rsidRPr="00690C6B" w:rsidRDefault="00236497"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temperature</w:t>
            </w:r>
          </w:p>
        </w:tc>
        <w:tc>
          <w:tcPr>
            <w:tcW w:w="1633" w:type="pct"/>
            <w:tcBorders>
              <w:top w:val="single" w:sz="4" w:space="0" w:color="auto"/>
              <w:bottom w:val="single" w:sz="4" w:space="0" w:color="auto"/>
            </w:tcBorders>
          </w:tcPr>
          <w:p w:rsidR="00236497" w:rsidRPr="00690C6B" w:rsidRDefault="00236497" w:rsidP="008C72E6">
            <w:pPr>
              <w:jc w:val="center"/>
              <w:cnfStyle w:val="000000010000"/>
              <w:rPr>
                <w:rFonts w:ascii="Arial" w:eastAsia="Adobe Fangsong Std R" w:hAnsi="Arial" w:cs="Arial"/>
                <w:b/>
                <w:bCs/>
                <w:sz w:val="28"/>
                <w:szCs w:val="28"/>
                <w:rtl/>
                <w:lang w:bidi="ar-OM"/>
              </w:rPr>
            </w:pPr>
            <w:r w:rsidRPr="00690C6B">
              <w:rPr>
                <w:rFonts w:ascii="Arial" w:eastAsia="Adobe Fangsong Std R" w:hAnsi="Arial" w:cs="Arial"/>
                <w:b/>
                <w:bCs/>
                <w:sz w:val="28"/>
                <w:szCs w:val="28"/>
                <w:lang w:bidi="ar-OM"/>
              </w:rPr>
              <w:t>23 c</w:t>
            </w:r>
          </w:p>
        </w:tc>
        <w:tc>
          <w:tcPr>
            <w:tcW w:w="1725" w:type="pct"/>
            <w:tcBorders>
              <w:top w:val="single" w:sz="4" w:space="0" w:color="auto"/>
              <w:bottom w:val="single" w:sz="4" w:space="0" w:color="auto"/>
            </w:tcBorders>
          </w:tcPr>
          <w:p w:rsidR="00236497" w:rsidRPr="00690C6B" w:rsidRDefault="00236497" w:rsidP="008C72E6">
            <w:pPr>
              <w:jc w:val="center"/>
              <w:cnfStyle w:val="00000001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22.7 c</w:t>
            </w:r>
          </w:p>
        </w:tc>
      </w:tr>
      <w:tr w:rsidR="00236497" w:rsidRPr="00690C6B" w:rsidTr="008C72E6">
        <w:trPr>
          <w:cnfStyle w:val="000000100000"/>
          <w:trHeight w:val="296"/>
        </w:trPr>
        <w:tc>
          <w:tcPr>
            <w:cnfStyle w:val="001000000000"/>
            <w:tcW w:w="1642" w:type="pct"/>
            <w:tcBorders>
              <w:top w:val="single" w:sz="4" w:space="0" w:color="auto"/>
            </w:tcBorders>
          </w:tcPr>
          <w:p w:rsidR="00236497" w:rsidRPr="00690C6B" w:rsidRDefault="006F39C5"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Acidity</w:t>
            </w:r>
          </w:p>
        </w:tc>
        <w:tc>
          <w:tcPr>
            <w:tcW w:w="1633" w:type="pct"/>
            <w:tcBorders>
              <w:top w:val="single" w:sz="4" w:space="0" w:color="auto"/>
            </w:tcBorders>
          </w:tcPr>
          <w:p w:rsidR="00236497" w:rsidRPr="00690C6B" w:rsidRDefault="00236497" w:rsidP="008C72E6">
            <w:pPr>
              <w:jc w:val="center"/>
              <w:cnfStyle w:val="000000100000"/>
              <w:rPr>
                <w:rFonts w:ascii="Arial" w:eastAsia="Adobe Fangsong Std R" w:hAnsi="Arial" w:cs="Arial"/>
                <w:b/>
                <w:bCs/>
                <w:sz w:val="28"/>
                <w:szCs w:val="28"/>
                <w:rtl/>
                <w:lang w:bidi="ar-OM"/>
              </w:rPr>
            </w:pPr>
            <w:r w:rsidRPr="00690C6B">
              <w:rPr>
                <w:rFonts w:ascii="Arial" w:eastAsia="Adobe Fangsong Std R" w:hAnsi="Arial" w:cs="Arial"/>
                <w:b/>
                <w:bCs/>
                <w:sz w:val="28"/>
                <w:szCs w:val="28"/>
                <w:lang w:bidi="ar-OM"/>
              </w:rPr>
              <w:t>9</w:t>
            </w:r>
          </w:p>
        </w:tc>
        <w:tc>
          <w:tcPr>
            <w:tcW w:w="1725" w:type="pct"/>
            <w:tcBorders>
              <w:top w:val="single" w:sz="4" w:space="0" w:color="auto"/>
            </w:tcBorders>
          </w:tcPr>
          <w:p w:rsidR="00236497" w:rsidRPr="00690C6B" w:rsidRDefault="00236497" w:rsidP="008C72E6">
            <w:pPr>
              <w:jc w:val="center"/>
              <w:cnfStyle w:val="000000100000"/>
              <w:rPr>
                <w:rFonts w:ascii="Arial" w:eastAsia="Adobe Fangsong Std R" w:hAnsi="Arial" w:cs="Arial"/>
                <w:b/>
                <w:bCs/>
                <w:sz w:val="28"/>
                <w:szCs w:val="28"/>
                <w:lang w:bidi="ar-OM"/>
              </w:rPr>
            </w:pPr>
            <w:r w:rsidRPr="00690C6B">
              <w:rPr>
                <w:rFonts w:ascii="Arial" w:eastAsia="Adobe Fangsong Std R" w:hAnsi="Arial" w:cs="Arial"/>
                <w:b/>
                <w:bCs/>
                <w:sz w:val="28"/>
                <w:szCs w:val="28"/>
                <w:lang w:bidi="ar-OM"/>
              </w:rPr>
              <w:t>8.17</w:t>
            </w:r>
          </w:p>
        </w:tc>
      </w:tr>
      <w:tr w:rsidR="00236497" w:rsidRPr="00690C6B" w:rsidTr="008C72E6">
        <w:trPr>
          <w:cnfStyle w:val="000000010000"/>
        </w:trPr>
        <w:tc>
          <w:tcPr>
            <w:cnfStyle w:val="001000000000"/>
            <w:tcW w:w="1642" w:type="pct"/>
          </w:tcPr>
          <w:p w:rsidR="00236497" w:rsidRPr="00690C6B" w:rsidRDefault="006F39C5"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Salinity</w:t>
            </w:r>
          </w:p>
        </w:tc>
        <w:tc>
          <w:tcPr>
            <w:tcW w:w="1633" w:type="pct"/>
          </w:tcPr>
          <w:p w:rsidR="00236497" w:rsidRPr="00690C6B" w:rsidRDefault="00236497" w:rsidP="008C72E6">
            <w:pPr>
              <w:jc w:val="center"/>
              <w:cnfStyle w:val="000000010000"/>
              <w:rPr>
                <w:rFonts w:ascii="Arial" w:eastAsia="Adobe Fangsong Std R" w:hAnsi="Arial" w:cs="Arial"/>
                <w:b/>
                <w:bCs/>
                <w:sz w:val="28"/>
                <w:szCs w:val="28"/>
                <w:rtl/>
                <w:lang w:bidi="ar-OM"/>
              </w:rPr>
            </w:pPr>
            <w:r w:rsidRPr="00690C6B">
              <w:rPr>
                <w:rFonts w:ascii="Arial" w:eastAsia="Adobe Fangsong Std R" w:hAnsi="Arial" w:cs="Arial"/>
                <w:b/>
                <w:bCs/>
                <w:sz w:val="28"/>
                <w:szCs w:val="28"/>
                <w:rtl/>
                <w:lang w:bidi="ar-OM"/>
              </w:rPr>
              <w:t>335</w:t>
            </w:r>
          </w:p>
        </w:tc>
        <w:tc>
          <w:tcPr>
            <w:tcW w:w="1725" w:type="pct"/>
          </w:tcPr>
          <w:p w:rsidR="00236497" w:rsidRPr="00690C6B" w:rsidRDefault="00236497" w:rsidP="008C72E6">
            <w:pPr>
              <w:jc w:val="center"/>
              <w:cnfStyle w:val="000000010000"/>
              <w:rPr>
                <w:rFonts w:ascii="Arial" w:eastAsia="Adobe Fangsong Std R" w:hAnsi="Arial" w:cs="Arial"/>
                <w:b/>
                <w:bCs/>
                <w:sz w:val="28"/>
                <w:szCs w:val="28"/>
                <w:rtl/>
                <w:lang w:bidi="ar-OM"/>
              </w:rPr>
            </w:pPr>
            <w:r w:rsidRPr="00690C6B">
              <w:rPr>
                <w:rFonts w:ascii="Arial" w:eastAsia="Adobe Fangsong Std R" w:hAnsi="Arial" w:cs="Arial"/>
                <w:b/>
                <w:bCs/>
                <w:sz w:val="28"/>
                <w:szCs w:val="28"/>
                <w:rtl/>
                <w:lang w:bidi="ar-OM"/>
              </w:rPr>
              <w:t>455</w:t>
            </w:r>
          </w:p>
        </w:tc>
      </w:tr>
      <w:tr w:rsidR="00236497" w:rsidRPr="00690C6B" w:rsidTr="008C72E6">
        <w:trPr>
          <w:cnfStyle w:val="000000100000"/>
        </w:trPr>
        <w:tc>
          <w:tcPr>
            <w:cnfStyle w:val="001000000000"/>
            <w:tcW w:w="1642" w:type="pct"/>
          </w:tcPr>
          <w:p w:rsidR="00236497" w:rsidRPr="00690C6B" w:rsidRDefault="006F39C5"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conductivity</w:t>
            </w:r>
          </w:p>
        </w:tc>
        <w:tc>
          <w:tcPr>
            <w:tcW w:w="1633" w:type="pct"/>
          </w:tcPr>
          <w:p w:rsidR="00236497" w:rsidRPr="00690C6B" w:rsidRDefault="00236497" w:rsidP="008C72E6">
            <w:pPr>
              <w:jc w:val="center"/>
              <w:cnfStyle w:val="000000100000"/>
              <w:rPr>
                <w:rFonts w:ascii="Arial" w:eastAsia="Adobe Fangsong Std R" w:hAnsi="Arial" w:cs="Arial"/>
                <w:b/>
                <w:bCs/>
                <w:sz w:val="28"/>
                <w:szCs w:val="28"/>
                <w:rtl/>
                <w:lang w:bidi="ar-OM"/>
              </w:rPr>
            </w:pPr>
            <w:r w:rsidRPr="00690C6B">
              <w:rPr>
                <w:rFonts w:ascii="Arial" w:eastAsia="Adobe Fangsong Std R" w:hAnsi="Arial" w:cs="Arial"/>
                <w:b/>
                <w:bCs/>
                <w:sz w:val="28"/>
                <w:szCs w:val="28"/>
                <w:rtl/>
                <w:lang w:bidi="ar-OM"/>
              </w:rPr>
              <w:t>680</w:t>
            </w:r>
          </w:p>
        </w:tc>
        <w:tc>
          <w:tcPr>
            <w:tcW w:w="1725" w:type="pct"/>
          </w:tcPr>
          <w:p w:rsidR="00236497" w:rsidRPr="00690C6B" w:rsidRDefault="00236497" w:rsidP="008C72E6">
            <w:pPr>
              <w:jc w:val="center"/>
              <w:cnfStyle w:val="000000100000"/>
              <w:rPr>
                <w:rFonts w:ascii="Arial" w:eastAsia="Adobe Fangsong Std R" w:hAnsi="Arial" w:cs="Arial"/>
                <w:b/>
                <w:bCs/>
                <w:sz w:val="28"/>
                <w:szCs w:val="28"/>
                <w:rtl/>
                <w:lang w:bidi="ar-OM"/>
              </w:rPr>
            </w:pPr>
            <w:r w:rsidRPr="00690C6B">
              <w:rPr>
                <w:rFonts w:ascii="Arial" w:eastAsia="Adobe Fangsong Std R" w:hAnsi="Arial" w:cs="Arial"/>
                <w:b/>
                <w:bCs/>
                <w:sz w:val="28"/>
                <w:szCs w:val="28"/>
                <w:rtl/>
                <w:lang w:bidi="ar-OM"/>
              </w:rPr>
              <w:t>820</w:t>
            </w:r>
          </w:p>
        </w:tc>
      </w:tr>
      <w:tr w:rsidR="00236497" w:rsidRPr="00690C6B" w:rsidTr="008C72E6">
        <w:trPr>
          <w:cnfStyle w:val="000000010000"/>
        </w:trPr>
        <w:tc>
          <w:tcPr>
            <w:cnfStyle w:val="001000000000"/>
            <w:tcW w:w="1642" w:type="pct"/>
          </w:tcPr>
          <w:p w:rsidR="00236497" w:rsidRPr="00690C6B" w:rsidRDefault="006F39C5" w:rsidP="00236497">
            <w:pPr>
              <w:jc w:val="center"/>
              <w:rPr>
                <w:rFonts w:ascii="Arial" w:eastAsia="Adobe Fangsong Std R" w:hAnsi="Arial" w:cs="Arial"/>
                <w:sz w:val="28"/>
                <w:szCs w:val="28"/>
                <w:rtl/>
                <w:lang w:bidi="ar-OM"/>
              </w:rPr>
            </w:pPr>
            <w:r w:rsidRPr="00690C6B">
              <w:rPr>
                <w:rFonts w:ascii="Arial" w:eastAsia="Adobe Fangsong Std R" w:hAnsi="Arial" w:cs="Arial"/>
                <w:sz w:val="28"/>
                <w:szCs w:val="28"/>
                <w:lang w:bidi="ar-OM"/>
              </w:rPr>
              <w:t>Water used</w:t>
            </w:r>
          </w:p>
        </w:tc>
        <w:tc>
          <w:tcPr>
            <w:tcW w:w="1633" w:type="pct"/>
          </w:tcPr>
          <w:p w:rsidR="00236497" w:rsidRPr="00690C6B" w:rsidRDefault="00236497" w:rsidP="00236497">
            <w:pPr>
              <w:jc w:val="center"/>
              <w:cnfStyle w:val="000000010000"/>
              <w:rPr>
                <w:rFonts w:ascii="Arial" w:hAnsi="Arial" w:cs="Arial"/>
                <w:b/>
                <w:bCs/>
                <w:sz w:val="28"/>
                <w:szCs w:val="28"/>
              </w:rPr>
            </w:pPr>
            <w:r w:rsidRPr="00690C6B">
              <w:rPr>
                <w:rFonts w:ascii="Arial" w:hAnsi="Arial" w:cs="Arial"/>
                <w:b/>
                <w:bCs/>
                <w:sz w:val="28"/>
                <w:szCs w:val="28"/>
              </w:rPr>
              <w:t>Aflaj + the well</w:t>
            </w:r>
          </w:p>
        </w:tc>
        <w:tc>
          <w:tcPr>
            <w:tcW w:w="1725" w:type="pct"/>
          </w:tcPr>
          <w:p w:rsidR="00236497" w:rsidRPr="00690C6B" w:rsidRDefault="00236497" w:rsidP="00236497">
            <w:pPr>
              <w:jc w:val="center"/>
              <w:cnfStyle w:val="000000010000"/>
              <w:rPr>
                <w:rFonts w:ascii="Arial" w:hAnsi="Arial" w:cs="Arial"/>
                <w:b/>
                <w:bCs/>
                <w:sz w:val="28"/>
                <w:szCs w:val="28"/>
              </w:rPr>
            </w:pPr>
            <w:r w:rsidRPr="00690C6B">
              <w:rPr>
                <w:rFonts w:ascii="Arial" w:hAnsi="Arial" w:cs="Arial"/>
                <w:b/>
                <w:bCs/>
                <w:sz w:val="28"/>
                <w:szCs w:val="28"/>
              </w:rPr>
              <w:t>Aflaj + the well</w:t>
            </w:r>
          </w:p>
        </w:tc>
      </w:tr>
    </w:tbl>
    <w:p w:rsidR="00C56BD2" w:rsidRDefault="00C56BD2" w:rsidP="00D04408">
      <w:pPr>
        <w:rPr>
          <w:rFonts w:ascii="Arial" w:hAnsi="Arial" w:cs="Arial"/>
          <w:b/>
          <w:bCs/>
          <w:sz w:val="28"/>
          <w:szCs w:val="28"/>
          <w:lang w:bidi="ar-OM"/>
        </w:rPr>
      </w:pPr>
    </w:p>
    <w:p w:rsidR="00C56BD2" w:rsidRDefault="00C56BD2" w:rsidP="00D04408">
      <w:pPr>
        <w:rPr>
          <w:rFonts w:ascii="Arial" w:hAnsi="Arial" w:cs="Arial"/>
          <w:b/>
          <w:bCs/>
          <w:sz w:val="28"/>
          <w:szCs w:val="28"/>
          <w:lang w:bidi="ar-OM"/>
        </w:rPr>
      </w:pPr>
    </w:p>
    <w:p w:rsidR="00C56BD2" w:rsidRDefault="00C56BD2" w:rsidP="00D04408">
      <w:pPr>
        <w:rPr>
          <w:rFonts w:ascii="Arial" w:hAnsi="Arial" w:cs="Arial"/>
          <w:b/>
          <w:bCs/>
          <w:sz w:val="28"/>
          <w:szCs w:val="28"/>
          <w:lang w:bidi="ar-OM"/>
        </w:rPr>
      </w:pPr>
    </w:p>
    <w:p w:rsidR="00C56BD2" w:rsidRDefault="00C56BD2" w:rsidP="00D04408">
      <w:pPr>
        <w:rPr>
          <w:rFonts w:ascii="Arial" w:hAnsi="Arial" w:cs="Arial"/>
          <w:b/>
          <w:bCs/>
          <w:sz w:val="28"/>
          <w:szCs w:val="28"/>
          <w:lang w:bidi="ar-OM"/>
        </w:rPr>
      </w:pPr>
    </w:p>
    <w:p w:rsidR="00C56BD2" w:rsidRDefault="00C56BD2" w:rsidP="00D04408">
      <w:pPr>
        <w:rPr>
          <w:rFonts w:ascii="Arial" w:hAnsi="Arial" w:cs="Arial"/>
          <w:b/>
          <w:bCs/>
          <w:sz w:val="28"/>
          <w:szCs w:val="28"/>
          <w:lang w:bidi="ar-OM"/>
        </w:rPr>
      </w:pPr>
    </w:p>
    <w:p w:rsidR="00C56BD2" w:rsidRDefault="00C56BD2" w:rsidP="00D04408">
      <w:pPr>
        <w:rPr>
          <w:rFonts w:ascii="Arial" w:hAnsi="Arial" w:cs="Arial"/>
          <w:b/>
          <w:bCs/>
          <w:sz w:val="28"/>
          <w:szCs w:val="28"/>
          <w:lang w:bidi="ar-OM"/>
        </w:rPr>
      </w:pPr>
    </w:p>
    <w:p w:rsidR="0004676D" w:rsidRPr="00690C6B" w:rsidRDefault="0004676D" w:rsidP="00D04408">
      <w:pPr>
        <w:rPr>
          <w:rFonts w:ascii="Arial" w:hAnsi="Arial" w:cs="Arial"/>
          <w:b/>
          <w:bCs/>
          <w:sz w:val="28"/>
          <w:szCs w:val="28"/>
          <w:rtl/>
          <w:lang w:bidi="ar-OM"/>
        </w:rPr>
      </w:pPr>
      <w:r w:rsidRPr="00690C6B">
        <w:rPr>
          <w:rFonts w:ascii="Arial" w:hAnsi="Arial" w:cs="Arial"/>
          <w:b/>
          <w:bCs/>
          <w:sz w:val="28"/>
          <w:szCs w:val="28"/>
          <w:lang w:bidi="ar-OM"/>
        </w:rPr>
        <w:t>Entering soil data in the program website (</w:t>
      </w:r>
      <w:hyperlink r:id="rId32" w:history="1">
        <w:r w:rsidRPr="00690C6B">
          <w:rPr>
            <w:rStyle w:val="Hyperlink"/>
            <w:rFonts w:ascii="Arial" w:hAnsi="Arial" w:cs="Arial"/>
            <w:b/>
            <w:bCs/>
            <w:sz w:val="28"/>
            <w:szCs w:val="28"/>
            <w:lang w:bidi="ar-OM"/>
          </w:rPr>
          <w:t>www.globe.gov</w:t>
        </w:r>
      </w:hyperlink>
      <w:r w:rsidRPr="00690C6B">
        <w:rPr>
          <w:rFonts w:ascii="Arial" w:hAnsi="Arial" w:cs="Arial"/>
          <w:b/>
          <w:bCs/>
          <w:sz w:val="28"/>
          <w:szCs w:val="28"/>
          <w:lang w:bidi="ar-OM"/>
        </w:rPr>
        <w:t>)</w:t>
      </w:r>
    </w:p>
    <w:p w:rsidR="0004676D" w:rsidRPr="00690C6B" w:rsidRDefault="00690C6B" w:rsidP="0004676D">
      <w:pPr>
        <w:rPr>
          <w:rFonts w:ascii="Arial" w:hAnsi="Arial" w:cs="Arial"/>
          <w:b/>
          <w:bCs/>
          <w:sz w:val="28"/>
          <w:szCs w:val="28"/>
          <w:rtl/>
        </w:rPr>
      </w:pPr>
      <w:r w:rsidRPr="00690C6B">
        <w:rPr>
          <w:rFonts w:ascii="Arial" w:hAnsi="Arial" w:cs="Arial"/>
          <w:b/>
          <w:bCs/>
          <w:noProof/>
          <w:sz w:val="28"/>
          <w:szCs w:val="28"/>
        </w:rPr>
        <w:drawing>
          <wp:anchor distT="0" distB="0" distL="114300" distR="114300" simplePos="0" relativeHeight="251672576" behindDoc="0" locked="0" layoutInCell="1" allowOverlap="1">
            <wp:simplePos x="0" y="0"/>
            <wp:positionH relativeFrom="column">
              <wp:posOffset>3038475</wp:posOffset>
            </wp:positionH>
            <wp:positionV relativeFrom="paragraph">
              <wp:posOffset>80645</wp:posOffset>
            </wp:positionV>
            <wp:extent cx="2974340" cy="1482725"/>
            <wp:effectExtent l="19050" t="19050" r="16510" b="22225"/>
            <wp:wrapNone/>
            <wp:docPr id="4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974340" cy="1482725"/>
                    </a:xfrm>
                    <a:prstGeom prst="rect">
                      <a:avLst/>
                    </a:prstGeom>
                    <a:noFill/>
                    <a:ln w="19050">
                      <a:solidFill>
                        <a:schemeClr val="tx1"/>
                      </a:solidFill>
                      <a:miter lim="800000"/>
                      <a:headEnd/>
                      <a:tailEnd/>
                    </a:ln>
                  </pic:spPr>
                </pic:pic>
              </a:graphicData>
            </a:graphic>
          </wp:anchor>
        </w:drawing>
      </w:r>
      <w:r w:rsidRPr="00690C6B">
        <w:rPr>
          <w:rFonts w:ascii="Arial" w:hAnsi="Arial" w:cs="Arial"/>
          <w:b/>
          <w:bCs/>
          <w:noProof/>
          <w:sz w:val="28"/>
          <w:szCs w:val="28"/>
        </w:rPr>
        <w:drawing>
          <wp:inline distT="0" distB="0" distL="0" distR="0">
            <wp:extent cx="2884344" cy="1493520"/>
            <wp:effectExtent l="19050" t="19050" r="11430" b="11430"/>
            <wp:docPr id="4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886877" cy="1494832"/>
                    </a:xfrm>
                    <a:prstGeom prst="rect">
                      <a:avLst/>
                    </a:prstGeom>
                    <a:noFill/>
                    <a:ln w="19050">
                      <a:solidFill>
                        <a:schemeClr val="tx1"/>
                      </a:solidFill>
                      <a:miter lim="800000"/>
                      <a:headEnd/>
                      <a:tailEnd/>
                    </a:ln>
                  </pic:spPr>
                </pic:pic>
              </a:graphicData>
            </a:graphic>
          </wp:inline>
        </w:drawing>
      </w:r>
    </w:p>
    <w:p w:rsidR="0004676D" w:rsidRPr="00690C6B" w:rsidRDefault="00690C6B" w:rsidP="00690C6B">
      <w:pPr>
        <w:ind w:right="-846"/>
        <w:rPr>
          <w:rFonts w:ascii="Arial" w:hAnsi="Arial" w:cs="Arial"/>
          <w:b/>
          <w:bCs/>
          <w:sz w:val="28"/>
          <w:szCs w:val="28"/>
        </w:rPr>
      </w:pPr>
      <w:r w:rsidRPr="00690C6B">
        <w:rPr>
          <w:rFonts w:ascii="Arial" w:hAnsi="Arial" w:cs="Arial"/>
          <w:b/>
          <w:bCs/>
          <w:noProof/>
          <w:sz w:val="28"/>
          <w:szCs w:val="28"/>
        </w:rPr>
        <w:drawing>
          <wp:anchor distT="0" distB="0" distL="114300" distR="114300" simplePos="0" relativeHeight="251673600" behindDoc="0" locked="0" layoutInCell="1" allowOverlap="1">
            <wp:simplePos x="0" y="0"/>
            <wp:positionH relativeFrom="column">
              <wp:posOffset>3099435</wp:posOffset>
            </wp:positionH>
            <wp:positionV relativeFrom="paragraph">
              <wp:posOffset>43815</wp:posOffset>
            </wp:positionV>
            <wp:extent cx="2974975" cy="2101850"/>
            <wp:effectExtent l="19050" t="19050" r="15875" b="12700"/>
            <wp:wrapNone/>
            <wp:docPr id="4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2974975" cy="2101850"/>
                    </a:xfrm>
                    <a:prstGeom prst="rect">
                      <a:avLst/>
                    </a:prstGeom>
                    <a:noFill/>
                    <a:ln w="19050">
                      <a:solidFill>
                        <a:schemeClr val="tx1"/>
                      </a:solidFill>
                      <a:miter lim="800000"/>
                      <a:headEnd/>
                      <a:tailEnd/>
                    </a:ln>
                  </pic:spPr>
                </pic:pic>
              </a:graphicData>
            </a:graphic>
          </wp:anchor>
        </w:drawing>
      </w:r>
      <w:r w:rsidRPr="00690C6B">
        <w:rPr>
          <w:rFonts w:ascii="Arial" w:hAnsi="Arial" w:cs="Arial"/>
          <w:b/>
          <w:bCs/>
          <w:noProof/>
          <w:sz w:val="28"/>
          <w:szCs w:val="28"/>
        </w:rPr>
        <w:drawing>
          <wp:anchor distT="0" distB="0" distL="114300" distR="114300" simplePos="0" relativeHeight="251676672" behindDoc="0" locked="0" layoutInCell="1" allowOverlap="1">
            <wp:simplePos x="0" y="0"/>
            <wp:positionH relativeFrom="column">
              <wp:posOffset>19050</wp:posOffset>
            </wp:positionH>
            <wp:positionV relativeFrom="paragraph">
              <wp:posOffset>21826</wp:posOffset>
            </wp:positionV>
            <wp:extent cx="2926641" cy="2128565"/>
            <wp:effectExtent l="19050" t="19050" r="26109" b="24085"/>
            <wp:wrapNone/>
            <wp:docPr id="4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srcRect/>
                    <a:stretch>
                      <a:fillRect/>
                    </a:stretch>
                  </pic:blipFill>
                  <pic:spPr bwMode="auto">
                    <a:xfrm>
                      <a:off x="0" y="0"/>
                      <a:ext cx="2926641" cy="2128565"/>
                    </a:xfrm>
                    <a:prstGeom prst="rect">
                      <a:avLst/>
                    </a:prstGeom>
                    <a:noFill/>
                    <a:ln w="19050">
                      <a:solidFill>
                        <a:schemeClr val="tx1"/>
                      </a:solidFill>
                      <a:miter lim="800000"/>
                      <a:headEnd/>
                      <a:tailEnd/>
                    </a:ln>
                  </pic:spPr>
                </pic:pic>
              </a:graphicData>
            </a:graphic>
          </wp:anchor>
        </w:drawing>
      </w:r>
      <w:r w:rsidR="0004676D" w:rsidRPr="00690C6B">
        <w:rPr>
          <w:rFonts w:ascii="Arial" w:hAnsi="Arial" w:cs="Arial"/>
          <w:b/>
          <w:bCs/>
          <w:noProof/>
          <w:sz w:val="28"/>
          <w:szCs w:val="28"/>
        </w:rPr>
        <w:drawing>
          <wp:inline distT="0" distB="0" distL="0" distR="0">
            <wp:extent cx="2860040" cy="2030818"/>
            <wp:effectExtent l="19050" t="19050" r="16510" b="26670"/>
            <wp:docPr id="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2863848" cy="2033522"/>
                    </a:xfrm>
                    <a:prstGeom prst="rect">
                      <a:avLst/>
                    </a:prstGeom>
                    <a:noFill/>
                    <a:ln w="19050">
                      <a:solidFill>
                        <a:schemeClr val="tx1"/>
                      </a:solidFill>
                      <a:miter lim="800000"/>
                      <a:headEnd/>
                      <a:tailEnd/>
                    </a:ln>
                  </pic:spPr>
                </pic:pic>
              </a:graphicData>
            </a:graphic>
          </wp:inline>
        </w:drawing>
      </w:r>
    </w:p>
    <w:p w:rsidR="0004676D" w:rsidRPr="00690C6B" w:rsidRDefault="0004676D" w:rsidP="00690C6B">
      <w:pPr>
        <w:tabs>
          <w:tab w:val="left" w:pos="7312"/>
        </w:tabs>
        <w:rPr>
          <w:rFonts w:ascii="Arial" w:hAnsi="Arial" w:cs="Arial"/>
          <w:b/>
          <w:bCs/>
          <w:sz w:val="28"/>
          <w:szCs w:val="28"/>
        </w:rPr>
      </w:pPr>
      <w:r w:rsidRPr="00690C6B">
        <w:rPr>
          <w:rFonts w:ascii="Arial" w:hAnsi="Arial" w:cs="Arial"/>
          <w:b/>
          <w:bCs/>
          <w:sz w:val="28"/>
          <w:szCs w:val="28"/>
        </w:rPr>
        <w:tab/>
      </w:r>
    </w:p>
    <w:p w:rsidR="0004676D" w:rsidRPr="00690C6B" w:rsidRDefault="00690C6B" w:rsidP="00690C6B">
      <w:pPr>
        <w:rPr>
          <w:rFonts w:ascii="Arial" w:hAnsi="Arial" w:cs="Arial"/>
          <w:b/>
          <w:bCs/>
          <w:sz w:val="28"/>
          <w:szCs w:val="28"/>
        </w:rPr>
      </w:pPr>
      <w:r w:rsidRPr="00690C6B">
        <w:rPr>
          <w:rFonts w:ascii="Arial" w:hAnsi="Arial" w:cs="Arial"/>
          <w:b/>
          <w:bCs/>
          <w:noProof/>
          <w:sz w:val="28"/>
          <w:szCs w:val="28"/>
        </w:rPr>
        <w:drawing>
          <wp:anchor distT="0" distB="0" distL="114300" distR="114300" simplePos="0" relativeHeight="251675648" behindDoc="0" locked="0" layoutInCell="1" allowOverlap="1">
            <wp:simplePos x="0" y="0"/>
            <wp:positionH relativeFrom="column">
              <wp:posOffset>-278662</wp:posOffset>
            </wp:positionH>
            <wp:positionV relativeFrom="paragraph">
              <wp:posOffset>104258</wp:posOffset>
            </wp:positionV>
            <wp:extent cx="2972969" cy="2412306"/>
            <wp:effectExtent l="19050" t="19050" r="17881" b="26094"/>
            <wp:wrapNone/>
            <wp:docPr id="4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9420" cy="2417540"/>
                    </a:xfrm>
                    <a:prstGeom prst="rect">
                      <a:avLst/>
                    </a:prstGeom>
                    <a:noFill/>
                    <a:ln w="19050">
                      <a:solidFill>
                        <a:schemeClr val="tx1"/>
                      </a:solidFill>
                      <a:miter lim="800000"/>
                      <a:headEnd/>
                      <a:tailEnd/>
                    </a:ln>
                  </pic:spPr>
                </pic:pic>
              </a:graphicData>
            </a:graphic>
          </wp:anchor>
        </w:drawing>
      </w:r>
      <w:r w:rsidRPr="00690C6B">
        <w:rPr>
          <w:rFonts w:ascii="Arial" w:hAnsi="Arial" w:cs="Arial"/>
          <w:b/>
          <w:bCs/>
          <w:noProof/>
          <w:sz w:val="28"/>
          <w:szCs w:val="28"/>
        </w:rPr>
        <w:drawing>
          <wp:anchor distT="0" distB="0" distL="114300" distR="114300" simplePos="0" relativeHeight="251674624" behindDoc="0" locked="0" layoutInCell="1" allowOverlap="1">
            <wp:simplePos x="0" y="0"/>
            <wp:positionH relativeFrom="column">
              <wp:posOffset>3101975</wp:posOffset>
            </wp:positionH>
            <wp:positionV relativeFrom="paragraph">
              <wp:posOffset>29210</wp:posOffset>
            </wp:positionV>
            <wp:extent cx="2912110" cy="2489835"/>
            <wp:effectExtent l="19050" t="19050" r="21590" b="24765"/>
            <wp:wrapSquare wrapText="bothSides"/>
            <wp:docPr id="4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2912110" cy="2489835"/>
                    </a:xfrm>
                    <a:prstGeom prst="rect">
                      <a:avLst/>
                    </a:prstGeom>
                    <a:noFill/>
                    <a:ln w="19050">
                      <a:solidFill>
                        <a:schemeClr val="tx1"/>
                      </a:solidFill>
                      <a:miter lim="800000"/>
                      <a:headEnd/>
                      <a:tailEnd/>
                    </a:ln>
                  </pic:spPr>
                </pic:pic>
              </a:graphicData>
            </a:graphic>
          </wp:anchor>
        </w:drawing>
      </w:r>
    </w:p>
    <w:p w:rsidR="00690C6B" w:rsidRPr="00690C6B" w:rsidRDefault="0004676D" w:rsidP="00690C6B">
      <w:pPr>
        <w:rPr>
          <w:rFonts w:ascii="Arial" w:hAnsi="Arial" w:cs="Arial"/>
          <w:b/>
          <w:bCs/>
          <w:sz w:val="28"/>
          <w:szCs w:val="28"/>
        </w:rPr>
      </w:pPr>
      <w:r w:rsidRPr="00690C6B">
        <w:rPr>
          <w:rFonts w:ascii="Arial" w:hAnsi="Arial" w:cs="Arial"/>
          <w:b/>
          <w:bCs/>
          <w:sz w:val="28"/>
          <w:szCs w:val="28"/>
        </w:rPr>
        <w:br w:type="page"/>
      </w:r>
      <w:r w:rsidR="00690C6B" w:rsidRPr="00690C6B">
        <w:rPr>
          <w:rFonts w:ascii="Arial" w:hAnsi="Arial" w:cs="Arial"/>
          <w:b/>
          <w:bCs/>
          <w:sz w:val="28"/>
          <w:szCs w:val="28"/>
        </w:rPr>
        <w:lastRenderedPageBreak/>
        <w:t>Presentation and discussion of the results:</w:t>
      </w:r>
    </w:p>
    <w:p w:rsidR="00690C6B" w:rsidRPr="00690C6B" w:rsidRDefault="00690C6B" w:rsidP="00690C6B">
      <w:pPr>
        <w:rPr>
          <w:rFonts w:ascii="Arial" w:hAnsi="Arial" w:cs="Arial"/>
          <w:b/>
          <w:bCs/>
          <w:sz w:val="28"/>
          <w:szCs w:val="28"/>
        </w:rPr>
      </w:pPr>
      <w:r w:rsidRPr="00690C6B">
        <w:rPr>
          <w:rFonts w:ascii="Arial" w:hAnsi="Arial" w:cs="Arial"/>
          <w:b/>
          <w:bCs/>
          <w:sz w:val="28"/>
          <w:szCs w:val="28"/>
        </w:rPr>
        <w:t>To answer the first question in the paper:</w:t>
      </w:r>
    </w:p>
    <w:p w:rsidR="0004676D" w:rsidRPr="00690C6B" w:rsidRDefault="00690C6B" w:rsidP="00690C6B">
      <w:pPr>
        <w:rPr>
          <w:rFonts w:ascii="Arial" w:hAnsi="Arial" w:cs="Arial"/>
          <w:b/>
          <w:bCs/>
          <w:sz w:val="28"/>
          <w:szCs w:val="28"/>
        </w:rPr>
      </w:pPr>
      <w:r w:rsidRPr="00690C6B">
        <w:rPr>
          <w:rFonts w:ascii="Arial" w:hAnsi="Arial" w:cs="Arial"/>
          <w:b/>
          <w:bCs/>
          <w:sz w:val="28"/>
          <w:szCs w:val="28"/>
        </w:rPr>
        <w:t>After the procedure that we took, it became clear from the table of the average temperature of the two villages in the past three years, the rise in temperature in Al-Bayd village compared to the village of Al-Fulaij in the months before the ripening of the date palm trees, especially the months (March, April, May) and this rise in temperature It contributes to a great ripening speed of this fruit. This is consistent with the study (Diwan of Royal Court, 2019) and (Matar, 1991).</w:t>
      </w:r>
    </w:p>
    <w:p w:rsidR="00690C6B" w:rsidRPr="00690C6B" w:rsidRDefault="00690C6B" w:rsidP="00690C6B">
      <w:pPr>
        <w:rPr>
          <w:rFonts w:ascii="Arial" w:hAnsi="Arial" w:cs="Arial"/>
          <w:b/>
          <w:bCs/>
          <w:sz w:val="28"/>
          <w:szCs w:val="28"/>
        </w:rPr>
      </w:pP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To answer the second question:</w:t>
      </w: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After our analysis of the percentage humidity recorded for the two villages in the past three years, it became clear to us that this percentage increased in Al-Fulaij village compared to Ibra and this appears in the months (March, April, May), where there is an inverse relationship between high humidity and temperature, when high humidity is accompanied by a decrease in The temperature and vice versa are correct. This proves that the decrease in humidity in the village of Al-Bayd is caused by the increase in temperature, because the air becomes able to carry a greater amount of water vapor and thus the relative humidity decreases.</w:t>
      </w:r>
    </w:p>
    <w:p w:rsidR="00690C6B" w:rsidRPr="00690C6B" w:rsidRDefault="00690C6B" w:rsidP="00690C6B">
      <w:pPr>
        <w:rPr>
          <w:rFonts w:ascii="Arial" w:hAnsi="Arial" w:cs="Arial"/>
          <w:b/>
          <w:bCs/>
          <w:sz w:val="28"/>
          <w:szCs w:val="28"/>
          <w:lang w:bidi="ar-OM"/>
        </w:rPr>
      </w:pP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To answer the third question:</w:t>
      </w: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After locating and visiting the two sites, we noticed the mountains surrounding the farms in the village of al-Bayd as well as the location chosen in this village, as these mountains contribute to maintaining the temperature and its rise for a long time in the confined area, and this is another reason that contributed to the high temperature.</w:t>
      </w:r>
    </w:p>
    <w:p w:rsidR="00690C6B" w:rsidRPr="00690C6B" w:rsidRDefault="00690C6B" w:rsidP="00690C6B">
      <w:pPr>
        <w:rPr>
          <w:rFonts w:ascii="Arial" w:hAnsi="Arial" w:cs="Arial"/>
          <w:b/>
          <w:bCs/>
          <w:sz w:val="28"/>
          <w:szCs w:val="28"/>
          <w:lang w:bidi="ar-OM"/>
        </w:rPr>
      </w:pPr>
    </w:p>
    <w:p w:rsidR="00690C6B" w:rsidRPr="00690C6B" w:rsidRDefault="00690C6B" w:rsidP="00690C6B">
      <w:pPr>
        <w:rPr>
          <w:rFonts w:ascii="Arial" w:hAnsi="Arial" w:cs="Arial"/>
          <w:b/>
          <w:bCs/>
          <w:sz w:val="28"/>
          <w:szCs w:val="28"/>
          <w:lang w:bidi="ar-OM"/>
        </w:rPr>
      </w:pP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To answer the fourth question:</w:t>
      </w: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After we conducted the interviews with the farmers, it became clear to us how similar the practices of the farmers in caring for the palm and caring for it.</w:t>
      </w: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Conclusion:</w:t>
      </w:r>
    </w:p>
    <w:p w:rsidR="00690C6B" w:rsidRPr="00690C6B" w:rsidRDefault="00690C6B" w:rsidP="00690C6B">
      <w:pPr>
        <w:rPr>
          <w:rFonts w:ascii="Arial" w:hAnsi="Arial" w:cs="Arial"/>
          <w:b/>
          <w:bCs/>
          <w:sz w:val="28"/>
          <w:szCs w:val="28"/>
          <w:lang w:bidi="ar-OM"/>
        </w:rPr>
      </w:pPr>
      <w:r w:rsidRPr="00690C6B">
        <w:rPr>
          <w:rFonts w:ascii="Arial" w:hAnsi="Arial" w:cs="Arial"/>
          <w:b/>
          <w:bCs/>
          <w:sz w:val="28"/>
          <w:szCs w:val="28"/>
          <w:lang w:bidi="ar-OM"/>
        </w:rPr>
        <w:t>After we applied the study in the two sites and we collected the data that had to answer the research questions that determined the research plan, our results were as follows:</w:t>
      </w:r>
    </w:p>
    <w:p w:rsidR="00690C6B" w:rsidRPr="00690C6B" w:rsidRDefault="00690C6B" w:rsidP="00690C6B">
      <w:pPr>
        <w:pStyle w:val="ListParagraph"/>
        <w:numPr>
          <w:ilvl w:val="0"/>
          <w:numId w:val="5"/>
        </w:numPr>
        <w:rPr>
          <w:rFonts w:ascii="Arial" w:hAnsi="Arial" w:cs="Arial"/>
          <w:b/>
          <w:bCs/>
          <w:sz w:val="28"/>
          <w:szCs w:val="28"/>
          <w:lang w:bidi="ar-OM"/>
        </w:rPr>
      </w:pPr>
      <w:r w:rsidRPr="00690C6B">
        <w:rPr>
          <w:rFonts w:ascii="Arial" w:hAnsi="Arial" w:cs="Arial"/>
          <w:b/>
          <w:bCs/>
          <w:sz w:val="28"/>
          <w:szCs w:val="28"/>
          <w:lang w:bidi="ar-OM"/>
        </w:rPr>
        <w:t>The effect of high temperature in Al-Bayadh village, especially in the months of March and April, with a decrease in the relative humidity in this village compared to Al-Fulaij Village. It greatly contributed to the speed of wet ripening of palm trees. Palm tree.</w:t>
      </w: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numPr>
          <w:ilvl w:val="0"/>
          <w:numId w:val="5"/>
        </w:numPr>
        <w:rPr>
          <w:rFonts w:ascii="Arial" w:hAnsi="Arial" w:cs="Arial"/>
          <w:b/>
          <w:bCs/>
          <w:sz w:val="28"/>
          <w:szCs w:val="28"/>
          <w:lang w:bidi="ar-OM"/>
        </w:rPr>
      </w:pPr>
      <w:r w:rsidRPr="00690C6B">
        <w:rPr>
          <w:rFonts w:ascii="Arial" w:hAnsi="Arial" w:cs="Arial"/>
          <w:b/>
          <w:bCs/>
          <w:sz w:val="28"/>
          <w:szCs w:val="28"/>
          <w:lang w:bidi="ar-OM"/>
        </w:rPr>
        <w:t>The geographical location of Al-Baid village contributed to maintaining the temperature for a long time, as the village was distinguished by its surrounding mountains, which work to store temperatures.</w:t>
      </w: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numPr>
          <w:ilvl w:val="0"/>
          <w:numId w:val="5"/>
        </w:numPr>
        <w:rPr>
          <w:rFonts w:ascii="Arial" w:hAnsi="Arial" w:cs="Arial"/>
          <w:b/>
          <w:bCs/>
          <w:sz w:val="28"/>
          <w:szCs w:val="28"/>
          <w:lang w:bidi="ar-OM"/>
        </w:rPr>
      </w:pPr>
      <w:r w:rsidRPr="00690C6B">
        <w:rPr>
          <w:rFonts w:ascii="Arial" w:hAnsi="Arial" w:cs="Arial"/>
          <w:b/>
          <w:bCs/>
          <w:sz w:val="28"/>
          <w:szCs w:val="28"/>
          <w:lang w:bidi="ar-OM"/>
        </w:rPr>
        <w:t>The practice of farmers in the two villages was similar in caring for the palm in general and the palm tree in particular, so we consider these practices a constant variable.</w:t>
      </w: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After completing the research, we recommend reviewing the experience of the Diwan of the Royal Court project, in planting a million palm trees as an important project, which is one of the projects for food security, and knowing how the sites were chosen for the cultivation of these palms and its relationship to the nature of the environment and climate.</w:t>
      </w:r>
    </w:p>
    <w:p w:rsidR="00690C6B" w:rsidRDefault="00690C6B" w:rsidP="00690C6B">
      <w:pPr>
        <w:pStyle w:val="ListParagraph"/>
        <w:rPr>
          <w:rFonts w:ascii="Arial" w:hAnsi="Arial" w:cs="Arial"/>
          <w:b/>
          <w:bCs/>
          <w:sz w:val="28"/>
          <w:szCs w:val="28"/>
          <w:lang w:bidi="ar-OM"/>
        </w:rPr>
      </w:pPr>
    </w:p>
    <w:p w:rsidR="002C2791" w:rsidRPr="00690C6B" w:rsidRDefault="002C2791" w:rsidP="00690C6B">
      <w:pPr>
        <w:pStyle w:val="ListParagraph"/>
        <w:rPr>
          <w:rFonts w:ascii="Arial" w:hAnsi="Arial" w:cs="Arial"/>
          <w:b/>
          <w:bCs/>
          <w:sz w:val="28"/>
          <w:szCs w:val="28"/>
          <w:lang w:bidi="ar-OM"/>
        </w:rPr>
      </w:pPr>
    </w:p>
    <w:p w:rsidR="00690C6B" w:rsidRPr="002C2791" w:rsidRDefault="00690C6B" w:rsidP="00690C6B">
      <w:pPr>
        <w:pStyle w:val="ListParagraph"/>
        <w:rPr>
          <w:rFonts w:ascii="Arial" w:hAnsi="Arial" w:cs="Arial"/>
          <w:b/>
          <w:bCs/>
          <w:sz w:val="28"/>
          <w:szCs w:val="28"/>
          <w:u w:val="single"/>
          <w:lang w:bidi="ar-OM"/>
        </w:rPr>
      </w:pPr>
      <w:r w:rsidRPr="002C2791">
        <w:rPr>
          <w:rFonts w:ascii="Arial" w:hAnsi="Arial" w:cs="Arial"/>
          <w:b/>
          <w:bCs/>
          <w:sz w:val="28"/>
          <w:szCs w:val="28"/>
          <w:u w:val="single"/>
          <w:lang w:bidi="ar-OM"/>
        </w:rPr>
        <w:lastRenderedPageBreak/>
        <w:t>Acknowledgment:</w:t>
      </w:r>
    </w:p>
    <w:p w:rsidR="002C2791" w:rsidRPr="00690C6B" w:rsidRDefault="002C2791"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We are pleased to extend our sincere thanks and appreciation and great gratitude to both:</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1- To manage the school, its teachers and students' parents for their cooperation.</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2- The reinforced team from our educational district.</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3- The farmers (Khamis bin Obaid Al-Sabqi, Nasir bin Rashid al-Khalifin) who provided us with enriching information.</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4- The General Directorate of Meteorology at the General Authority of Civil Aviation to provide us with information that helped us to complete our research.</w:t>
      </w:r>
    </w:p>
    <w:p w:rsidR="00690C6B" w:rsidRPr="00690C6B" w:rsidRDefault="00690C6B" w:rsidP="00690C6B">
      <w:pPr>
        <w:pStyle w:val="ListParagraph"/>
        <w:numPr>
          <w:ilvl w:val="0"/>
          <w:numId w:val="5"/>
        </w:numPr>
        <w:rPr>
          <w:rFonts w:ascii="Arial" w:hAnsi="Arial" w:cs="Arial"/>
          <w:b/>
          <w:bCs/>
          <w:sz w:val="28"/>
          <w:szCs w:val="28"/>
          <w:lang w:bidi="ar-OM"/>
        </w:rPr>
      </w:pPr>
      <w:r w:rsidRPr="00690C6B">
        <w:rPr>
          <w:rFonts w:ascii="Arial" w:hAnsi="Arial" w:cs="Arial"/>
          <w:b/>
          <w:bCs/>
          <w:sz w:val="28"/>
          <w:szCs w:val="28"/>
          <w:lang w:bidi="ar-OM"/>
        </w:rPr>
        <w:t>Abdullah bin Hamoud Al-Harthi, an employee in the e-learning department of the Ministry of Education, to help us complete the elements of our research.</w:t>
      </w: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Default="00690C6B" w:rsidP="00690C6B">
      <w:pPr>
        <w:pStyle w:val="ListParagraph"/>
        <w:rPr>
          <w:rFonts w:ascii="Arial" w:hAnsi="Arial" w:cs="Arial"/>
          <w:b/>
          <w:bCs/>
          <w:sz w:val="28"/>
          <w:szCs w:val="28"/>
          <w:lang w:bidi="ar-OM"/>
        </w:rPr>
      </w:pPr>
    </w:p>
    <w:p w:rsidR="002C2791" w:rsidRDefault="002C2791" w:rsidP="00690C6B">
      <w:pPr>
        <w:pStyle w:val="ListParagraph"/>
        <w:rPr>
          <w:rFonts w:ascii="Arial" w:hAnsi="Arial" w:cs="Arial"/>
          <w:b/>
          <w:bCs/>
          <w:sz w:val="28"/>
          <w:szCs w:val="28"/>
          <w:lang w:bidi="ar-OM"/>
        </w:rPr>
      </w:pPr>
    </w:p>
    <w:p w:rsidR="002C2791" w:rsidRDefault="002C2791" w:rsidP="00690C6B">
      <w:pPr>
        <w:pStyle w:val="ListParagraph"/>
        <w:rPr>
          <w:rFonts w:ascii="Arial" w:hAnsi="Arial" w:cs="Arial"/>
          <w:b/>
          <w:bCs/>
          <w:sz w:val="28"/>
          <w:szCs w:val="28"/>
          <w:lang w:bidi="ar-OM"/>
        </w:rPr>
      </w:pPr>
    </w:p>
    <w:p w:rsidR="002C2791" w:rsidRPr="00690C6B" w:rsidRDefault="002C2791"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References:</w:t>
      </w:r>
    </w:p>
    <w:p w:rsidR="00690C6B" w:rsidRPr="00690C6B" w:rsidRDefault="00690C6B" w:rsidP="00690C6B">
      <w:pPr>
        <w:pStyle w:val="ListParagraph"/>
        <w:rPr>
          <w:rFonts w:ascii="Arial" w:hAnsi="Arial" w:cs="Arial"/>
          <w:b/>
          <w:bCs/>
          <w:sz w:val="28"/>
          <w:szCs w:val="28"/>
          <w:lang w:bidi="ar-OM"/>
        </w:rPr>
      </w:pP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1- Ibrahim, Abdel Baset Odeh. (2008). Date palm tree of life. Dar Degla Publishers and Distributors.</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2- Diwan of Royal Court. (2019). Climatic factors specific to palm cultivation. General Directorate of the project to plant a million palm trees.</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3- Zayed, Abdel Wahab, Al-Jabouri, Hamid Jasim. (2006). Date palm cultivation and production technology. Cairo, FAO Regional Office for the Near East.</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4- Matar, Abdul Amir. (1991). Palm cultivation and production. Basra. Albasrah university.</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5- Al-Maamari, Ahmed. A wet bean with 7 riyals with blood and Al-Taei. Oman Newspaper. April 29, 2018. Retrieved from: https://www.omandaily.om/?p=587574</w:t>
      </w:r>
    </w:p>
    <w:p w:rsidR="00690C6B" w:rsidRPr="00690C6B" w:rsidRDefault="00690C6B" w:rsidP="00690C6B">
      <w:pPr>
        <w:pStyle w:val="ListParagraph"/>
        <w:rPr>
          <w:rFonts w:ascii="Arial" w:hAnsi="Arial" w:cs="Arial"/>
          <w:b/>
          <w:bCs/>
          <w:sz w:val="28"/>
          <w:szCs w:val="28"/>
          <w:lang w:bidi="ar-OM"/>
        </w:rPr>
      </w:pPr>
      <w:r w:rsidRPr="00690C6B">
        <w:rPr>
          <w:rFonts w:ascii="Arial" w:hAnsi="Arial" w:cs="Arial"/>
          <w:b/>
          <w:bCs/>
          <w:sz w:val="28"/>
          <w:szCs w:val="28"/>
          <w:lang w:bidi="ar-OM"/>
        </w:rPr>
        <w:t>6- Al-Maamari, Ahmed. Moist bees sold by the pill in the blood and the Taoists. Oman Newspaper. May 5, 2017. Retrieved from: https://www.omandaily.om/?p=469599</w:t>
      </w:r>
    </w:p>
    <w:p w:rsidR="00690C6B" w:rsidRDefault="00690C6B" w:rsidP="00690C6B">
      <w:pPr>
        <w:pStyle w:val="ListParagraph"/>
        <w:rPr>
          <w:rFonts w:ascii="Arial" w:hAnsi="Arial" w:cs="Arial"/>
          <w:b/>
          <w:bCs/>
          <w:sz w:val="28"/>
          <w:szCs w:val="28"/>
          <w:rtl/>
          <w:lang w:bidi="ar-OM"/>
        </w:rPr>
      </w:pPr>
      <w:r w:rsidRPr="00690C6B">
        <w:rPr>
          <w:rFonts w:ascii="Arial" w:hAnsi="Arial" w:cs="Arial"/>
          <w:b/>
          <w:bCs/>
          <w:sz w:val="28"/>
          <w:szCs w:val="28"/>
          <w:lang w:bidi="ar-OM"/>
        </w:rPr>
        <w:t xml:space="preserve">7- The Ministry of Agriculture and Fisheries. 2015. At the beginning of the preaching of the spring, the Nakhalat of Nghal at 1350 riyals in the town of Sout with blood and the Ta’i. Retrieved from: </w:t>
      </w:r>
      <w:hyperlink r:id="rId40" w:history="1">
        <w:r w:rsidR="005723E3" w:rsidRPr="007B7515">
          <w:rPr>
            <w:rStyle w:val="Hyperlink"/>
            <w:rFonts w:ascii="Arial" w:hAnsi="Arial" w:cs="Arial"/>
            <w:b/>
            <w:bCs/>
            <w:sz w:val="28"/>
            <w:szCs w:val="28"/>
            <w:lang w:bidi="ar-OM"/>
          </w:rPr>
          <w:t>https://www.maf.gov.om/MediaCenter/NewsDetails/6796</w:t>
        </w:r>
      </w:hyperlink>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Default="005723E3" w:rsidP="00690C6B">
      <w:pPr>
        <w:pStyle w:val="ListParagraph"/>
        <w:rPr>
          <w:rFonts w:ascii="Arial" w:hAnsi="Arial" w:cs="Arial"/>
          <w:b/>
          <w:bCs/>
          <w:sz w:val="28"/>
          <w:szCs w:val="28"/>
          <w:rtl/>
          <w:lang w:bidi="ar-OM"/>
        </w:rPr>
      </w:pPr>
    </w:p>
    <w:p w:rsidR="005723E3" w:rsidRPr="005723E3" w:rsidRDefault="005723E3" w:rsidP="005723E3">
      <w:pPr>
        <w:pStyle w:val="ListParagraph"/>
        <w:jc w:val="center"/>
        <w:rPr>
          <w:rFonts w:ascii="Arial" w:hAnsi="Arial" w:cs="Arial"/>
          <w:b/>
          <w:bCs/>
          <w:sz w:val="28"/>
          <w:szCs w:val="28"/>
          <w:lang w:bidi="ar-OM"/>
        </w:rPr>
      </w:pPr>
      <w:r w:rsidRPr="005723E3">
        <w:rPr>
          <w:rFonts w:ascii="Arial" w:hAnsi="Arial" w:cs="Arial"/>
          <w:b/>
          <w:bCs/>
          <w:sz w:val="28"/>
          <w:szCs w:val="28"/>
          <w:lang w:bidi="ar-OM"/>
        </w:rPr>
        <w:t>The appendices</w:t>
      </w:r>
    </w:p>
    <w:p w:rsidR="005723E3" w:rsidRPr="005723E3" w:rsidRDefault="005723E3" w:rsidP="005723E3">
      <w:pPr>
        <w:pStyle w:val="ListParagraph"/>
        <w:jc w:val="center"/>
        <w:rPr>
          <w:rFonts w:ascii="Arial" w:hAnsi="Arial" w:cs="Arial"/>
          <w:b/>
          <w:bCs/>
          <w:sz w:val="28"/>
          <w:szCs w:val="28"/>
          <w:lang w:bidi="ar-OM"/>
        </w:rPr>
      </w:pPr>
      <w:r w:rsidRPr="005723E3">
        <w:rPr>
          <w:rFonts w:ascii="Arial" w:hAnsi="Arial" w:cs="Arial"/>
          <w:b/>
          <w:bCs/>
          <w:sz w:val="28"/>
          <w:szCs w:val="28"/>
          <w:lang w:bidi="ar-OM"/>
        </w:rPr>
        <w:t>Accessory (1)</w:t>
      </w:r>
    </w:p>
    <w:p w:rsidR="005723E3" w:rsidRDefault="005723E3" w:rsidP="005723E3">
      <w:pPr>
        <w:pStyle w:val="ListParagraph"/>
        <w:jc w:val="center"/>
        <w:rPr>
          <w:rFonts w:ascii="Arial" w:hAnsi="Arial" w:cs="Arial"/>
          <w:b/>
          <w:bCs/>
          <w:sz w:val="28"/>
          <w:szCs w:val="28"/>
          <w:rtl/>
          <w:lang w:bidi="ar-OM"/>
        </w:rPr>
      </w:pPr>
      <w:r w:rsidRPr="005723E3">
        <w:rPr>
          <w:rFonts w:ascii="Arial" w:hAnsi="Arial" w:cs="Arial"/>
          <w:b/>
          <w:bCs/>
          <w:sz w:val="28"/>
          <w:szCs w:val="28"/>
          <w:lang w:bidi="ar-OM"/>
        </w:rPr>
        <w:t>Examples of meteorological readings for the two sites</w:t>
      </w:r>
    </w:p>
    <w:p w:rsidR="005723E3" w:rsidRDefault="005723E3" w:rsidP="005723E3">
      <w:pPr>
        <w:pStyle w:val="ListParagraph"/>
        <w:jc w:val="center"/>
        <w:rPr>
          <w:rFonts w:ascii="Arial" w:hAnsi="Arial" w:cs="Arial"/>
          <w:b/>
          <w:bCs/>
          <w:sz w:val="28"/>
          <w:szCs w:val="28"/>
          <w:rtl/>
          <w:lang w:bidi="ar-OM"/>
        </w:rPr>
      </w:pPr>
    </w:p>
    <w:p w:rsidR="005723E3" w:rsidRDefault="005723E3" w:rsidP="005723E3">
      <w:pPr>
        <w:pStyle w:val="ListParagraph"/>
        <w:tabs>
          <w:tab w:val="left" w:pos="0"/>
        </w:tabs>
        <w:ind w:left="284" w:hanging="142"/>
        <w:jc w:val="center"/>
        <w:rPr>
          <w:rFonts w:ascii="Arial" w:hAnsi="Arial" w:cs="Arial"/>
          <w:b/>
          <w:bCs/>
          <w:sz w:val="28"/>
          <w:szCs w:val="28"/>
          <w:rtl/>
          <w:lang w:bidi="ar-OM"/>
        </w:rPr>
      </w:pPr>
      <w:r w:rsidRPr="005723E3">
        <w:rPr>
          <w:rFonts w:ascii="Arial" w:hAnsi="Arial" w:cs="Arial"/>
          <w:b/>
          <w:bCs/>
          <w:noProof/>
          <w:sz w:val="28"/>
          <w:szCs w:val="28"/>
        </w:rPr>
        <w:drawing>
          <wp:inline distT="0" distB="0" distL="0" distR="0">
            <wp:extent cx="5842000" cy="3181350"/>
            <wp:effectExtent l="19050" t="0" r="635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5842000" cy="3181350"/>
                    </a:xfrm>
                    <a:prstGeom prst="rect">
                      <a:avLst/>
                    </a:prstGeom>
                    <a:noFill/>
                    <a:ln w="9525">
                      <a:noFill/>
                      <a:miter lim="800000"/>
                      <a:headEnd/>
                      <a:tailEnd/>
                    </a:ln>
                  </pic:spPr>
                </pic:pic>
              </a:graphicData>
            </a:graphic>
          </wp:inline>
        </w:drawing>
      </w:r>
    </w:p>
    <w:p w:rsidR="005723E3" w:rsidRDefault="005723E3" w:rsidP="005723E3">
      <w:pPr>
        <w:jc w:val="center"/>
        <w:rPr>
          <w:rtl/>
          <w:lang w:bidi="ar-OM"/>
        </w:rPr>
      </w:pPr>
      <w:r w:rsidRPr="005723E3">
        <w:rPr>
          <w:rFonts w:hint="cs"/>
          <w:noProof/>
        </w:rPr>
        <w:drawing>
          <wp:inline distT="0" distB="0" distL="0" distR="0">
            <wp:extent cx="5937250" cy="3509645"/>
            <wp:effectExtent l="1905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5937250" cy="3509645"/>
                    </a:xfrm>
                    <a:prstGeom prst="rect">
                      <a:avLst/>
                    </a:prstGeom>
                    <a:noFill/>
                    <a:ln w="9525">
                      <a:noFill/>
                      <a:miter lim="800000"/>
                      <a:headEnd/>
                      <a:tailEnd/>
                    </a:ln>
                  </pic:spPr>
                </pic:pic>
              </a:graphicData>
            </a:graphic>
          </wp:inline>
        </w:drawing>
      </w:r>
    </w:p>
    <w:p w:rsidR="005723E3" w:rsidRDefault="005723E3" w:rsidP="005723E3">
      <w:pPr>
        <w:tabs>
          <w:tab w:val="left" w:pos="3930"/>
        </w:tabs>
        <w:rPr>
          <w:rtl/>
          <w:lang w:bidi="ar-OM"/>
        </w:rPr>
      </w:pPr>
      <w:r>
        <w:rPr>
          <w:lang w:bidi="ar-OM"/>
        </w:rPr>
        <w:lastRenderedPageBreak/>
        <w:tab/>
      </w:r>
    </w:p>
    <w:p w:rsidR="005723E3" w:rsidRDefault="005723E3" w:rsidP="005723E3">
      <w:pPr>
        <w:tabs>
          <w:tab w:val="left" w:pos="3930"/>
        </w:tabs>
        <w:rPr>
          <w:rtl/>
          <w:lang w:bidi="ar-OM"/>
        </w:rPr>
      </w:pPr>
    </w:p>
    <w:p w:rsidR="005723E3" w:rsidRDefault="005723E3" w:rsidP="005723E3">
      <w:pPr>
        <w:tabs>
          <w:tab w:val="left" w:pos="3930"/>
        </w:tabs>
        <w:rPr>
          <w:rtl/>
          <w:lang w:bidi="ar-OM"/>
        </w:rPr>
      </w:pPr>
      <w:r w:rsidRPr="005723E3">
        <w:rPr>
          <w:rFonts w:hint="cs"/>
          <w:noProof/>
        </w:rPr>
        <w:drawing>
          <wp:inline distT="0" distB="0" distL="0" distR="0">
            <wp:extent cx="5857875" cy="3477260"/>
            <wp:effectExtent l="0" t="0" r="9525" b="889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srcRect r="1336"/>
                    <a:stretch/>
                  </pic:blipFill>
                  <pic:spPr bwMode="auto">
                    <a:xfrm>
                      <a:off x="0" y="0"/>
                      <a:ext cx="5857875" cy="3477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Default="005723E3" w:rsidP="005723E3">
      <w:pPr>
        <w:tabs>
          <w:tab w:val="left" w:pos="3930"/>
        </w:tabs>
        <w:jc w:val="right"/>
        <w:rPr>
          <w:rtl/>
          <w:lang w:bidi="ar-OM"/>
        </w:rPr>
      </w:pPr>
    </w:p>
    <w:p w:rsidR="005723E3" w:rsidRPr="005723E3" w:rsidRDefault="005723E3" w:rsidP="005723E3">
      <w:pPr>
        <w:tabs>
          <w:tab w:val="left" w:pos="3930"/>
        </w:tabs>
        <w:jc w:val="center"/>
        <w:rPr>
          <w:b/>
          <w:bCs/>
          <w:sz w:val="32"/>
          <w:szCs w:val="32"/>
          <w:lang w:bidi="ar-OM"/>
        </w:rPr>
      </w:pPr>
      <w:r w:rsidRPr="005723E3">
        <w:rPr>
          <w:b/>
          <w:bCs/>
          <w:sz w:val="32"/>
          <w:szCs w:val="32"/>
          <w:lang w:bidi="ar-OM"/>
        </w:rPr>
        <w:t>Accessory (2)</w:t>
      </w:r>
    </w:p>
    <w:p w:rsidR="005723E3" w:rsidRDefault="005723E3" w:rsidP="005723E3">
      <w:pPr>
        <w:tabs>
          <w:tab w:val="left" w:pos="3930"/>
        </w:tabs>
        <w:jc w:val="center"/>
        <w:rPr>
          <w:b/>
          <w:bCs/>
          <w:sz w:val="32"/>
          <w:szCs w:val="32"/>
          <w:lang w:bidi="ar-OM"/>
        </w:rPr>
      </w:pPr>
      <w:r w:rsidRPr="005723E3">
        <w:rPr>
          <w:b/>
          <w:bCs/>
          <w:sz w:val="32"/>
          <w:szCs w:val="32"/>
          <w:lang w:bidi="ar-OM"/>
        </w:rPr>
        <w:t>the interview</w:t>
      </w:r>
    </w:p>
    <w:p w:rsidR="005723E3" w:rsidRPr="005723E3" w:rsidRDefault="005723E3" w:rsidP="005723E3">
      <w:pPr>
        <w:tabs>
          <w:tab w:val="left" w:pos="3930"/>
        </w:tabs>
        <w:jc w:val="center"/>
        <w:rPr>
          <w:b/>
          <w:bCs/>
          <w:sz w:val="32"/>
          <w:szCs w:val="32"/>
          <w:lang w:bidi="ar-OM"/>
        </w:rPr>
      </w:pPr>
    </w:p>
    <w:p w:rsidR="005723E3" w:rsidRPr="005723E3" w:rsidRDefault="005723E3" w:rsidP="005723E3">
      <w:pPr>
        <w:tabs>
          <w:tab w:val="left" w:pos="3930"/>
        </w:tabs>
        <w:rPr>
          <w:b/>
          <w:bCs/>
          <w:sz w:val="32"/>
          <w:szCs w:val="32"/>
          <w:lang w:bidi="ar-OM"/>
        </w:rPr>
      </w:pPr>
      <w:r w:rsidRPr="005723E3">
        <w:rPr>
          <w:b/>
          <w:bCs/>
          <w:sz w:val="32"/>
          <w:szCs w:val="32"/>
          <w:lang w:bidi="ar-OM"/>
        </w:rPr>
        <w:t>Interview questions for farmers:</w:t>
      </w:r>
    </w:p>
    <w:p w:rsidR="005723E3" w:rsidRPr="005723E3" w:rsidRDefault="005723E3" w:rsidP="005723E3">
      <w:pPr>
        <w:tabs>
          <w:tab w:val="left" w:pos="3930"/>
        </w:tabs>
        <w:rPr>
          <w:b/>
          <w:bCs/>
          <w:sz w:val="32"/>
          <w:szCs w:val="32"/>
          <w:lang w:bidi="ar-OM"/>
        </w:rPr>
      </w:pPr>
      <w:r w:rsidRPr="005723E3">
        <w:rPr>
          <w:b/>
          <w:bCs/>
          <w:sz w:val="32"/>
          <w:szCs w:val="32"/>
          <w:lang w:bidi="ar-OM"/>
        </w:rPr>
        <w:t>1- In your opinion, why Palm Tree in the village of Al-Beid, Wilayat Dima and Al-Taaiyin, precedes Al-Fulaij in the Wilayat of Ibra in the formation of Al-Rutb?</w:t>
      </w:r>
    </w:p>
    <w:p w:rsidR="005723E3" w:rsidRPr="005723E3" w:rsidRDefault="005723E3" w:rsidP="005723E3">
      <w:pPr>
        <w:tabs>
          <w:tab w:val="left" w:pos="3930"/>
        </w:tabs>
        <w:rPr>
          <w:b/>
          <w:bCs/>
          <w:sz w:val="32"/>
          <w:szCs w:val="32"/>
          <w:lang w:bidi="ar-OM"/>
        </w:rPr>
      </w:pPr>
      <w:r w:rsidRPr="005723E3">
        <w:rPr>
          <w:b/>
          <w:bCs/>
          <w:sz w:val="32"/>
          <w:szCs w:val="32"/>
          <w:lang w:bidi="ar-OM"/>
        </w:rPr>
        <w:t>2- In which month does the palm tree wet picking begin with you?</w:t>
      </w:r>
    </w:p>
    <w:p w:rsidR="005723E3" w:rsidRPr="005723E3" w:rsidRDefault="005723E3" w:rsidP="005723E3">
      <w:pPr>
        <w:tabs>
          <w:tab w:val="left" w:pos="3930"/>
        </w:tabs>
        <w:rPr>
          <w:b/>
          <w:bCs/>
          <w:sz w:val="32"/>
          <w:szCs w:val="32"/>
          <w:lang w:bidi="ar-OM"/>
        </w:rPr>
      </w:pPr>
      <w:r w:rsidRPr="005723E3">
        <w:rPr>
          <w:b/>
          <w:bCs/>
          <w:sz w:val="32"/>
          <w:szCs w:val="32"/>
          <w:lang w:bidi="ar-OM"/>
        </w:rPr>
        <w:t>3- Is there a great interest of farmers in this palm tree, and how?</w:t>
      </w:r>
    </w:p>
    <w:p w:rsidR="005723E3" w:rsidRPr="005723E3" w:rsidRDefault="005723E3" w:rsidP="005723E3">
      <w:pPr>
        <w:tabs>
          <w:tab w:val="left" w:pos="3930"/>
        </w:tabs>
        <w:rPr>
          <w:b/>
          <w:bCs/>
          <w:sz w:val="32"/>
          <w:szCs w:val="32"/>
          <w:rtl/>
          <w:lang w:bidi="ar-OM"/>
        </w:rPr>
      </w:pPr>
      <w:r w:rsidRPr="005723E3">
        <w:rPr>
          <w:b/>
          <w:bCs/>
          <w:sz w:val="32"/>
          <w:szCs w:val="32"/>
          <w:lang w:bidi="ar-OM"/>
        </w:rPr>
        <w:t>4- Are there other factors that contribute to the wet formation of this palm tree?</w:t>
      </w:r>
    </w:p>
    <w:sectPr w:rsidR="005723E3" w:rsidRPr="005723E3" w:rsidSect="00DC6A1C">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3503" w:rsidRDefault="00B73503" w:rsidP="00DF6B89">
      <w:pPr>
        <w:spacing w:after="0" w:line="240" w:lineRule="auto"/>
      </w:pPr>
      <w:r>
        <w:separator/>
      </w:r>
    </w:p>
  </w:endnote>
  <w:endnote w:type="continuationSeparator" w:id="1">
    <w:p w:rsidR="00B73503" w:rsidRDefault="00B73503" w:rsidP="00DF6B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dobe Fangsong Std R">
    <w:altName w:val="Arial Unicode MS"/>
    <w:panose1 w:val="00000000000000000000"/>
    <w:charset w:val="80"/>
    <w:family w:val="roman"/>
    <w:notTrueType/>
    <w:pitch w:val="variable"/>
    <w:sig w:usb0="00000207" w:usb1="0A0F1810" w:usb2="00000016" w:usb3="00000000" w:csb0="00060007"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3503" w:rsidRDefault="00B73503" w:rsidP="00DF6B89">
      <w:pPr>
        <w:spacing w:after="0" w:line="240" w:lineRule="auto"/>
      </w:pPr>
      <w:r>
        <w:separator/>
      </w:r>
    </w:p>
  </w:footnote>
  <w:footnote w:type="continuationSeparator" w:id="1">
    <w:p w:rsidR="00B73503" w:rsidRDefault="00B73503" w:rsidP="00DF6B8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AE6789"/>
    <w:multiLevelType w:val="hybridMultilevel"/>
    <w:tmpl w:val="14020FE8"/>
    <w:lvl w:ilvl="0" w:tplc="8258C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B356936"/>
    <w:multiLevelType w:val="hybridMultilevel"/>
    <w:tmpl w:val="4BFC820A"/>
    <w:lvl w:ilvl="0" w:tplc="9B56AD5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2B535F5"/>
    <w:multiLevelType w:val="hybridMultilevel"/>
    <w:tmpl w:val="52B42578"/>
    <w:lvl w:ilvl="0" w:tplc="9D7E6B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58A2D29"/>
    <w:multiLevelType w:val="hybridMultilevel"/>
    <w:tmpl w:val="A61E6B9A"/>
    <w:lvl w:ilvl="0" w:tplc="D474F604">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3782BA9"/>
    <w:multiLevelType w:val="hybridMultilevel"/>
    <w:tmpl w:val="751C1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footnotePr>
    <w:footnote w:id="0"/>
    <w:footnote w:id="1"/>
  </w:footnotePr>
  <w:endnotePr>
    <w:endnote w:id="0"/>
    <w:endnote w:id="1"/>
  </w:endnotePr>
  <w:compat/>
  <w:rsids>
    <w:rsidRoot w:val="00187764"/>
    <w:rsid w:val="000465B2"/>
    <w:rsid w:val="0004676D"/>
    <w:rsid w:val="00084E19"/>
    <w:rsid w:val="00187764"/>
    <w:rsid w:val="001E1A21"/>
    <w:rsid w:val="00236497"/>
    <w:rsid w:val="00272B36"/>
    <w:rsid w:val="002C2791"/>
    <w:rsid w:val="00321FBC"/>
    <w:rsid w:val="003A5F6B"/>
    <w:rsid w:val="004B2D24"/>
    <w:rsid w:val="004C0C23"/>
    <w:rsid w:val="005645D9"/>
    <w:rsid w:val="005723E3"/>
    <w:rsid w:val="006820A9"/>
    <w:rsid w:val="00690C6B"/>
    <w:rsid w:val="006B049F"/>
    <w:rsid w:val="006F39C5"/>
    <w:rsid w:val="006F5C38"/>
    <w:rsid w:val="009A1269"/>
    <w:rsid w:val="00A25F59"/>
    <w:rsid w:val="00B73503"/>
    <w:rsid w:val="00C31DDE"/>
    <w:rsid w:val="00C56BD2"/>
    <w:rsid w:val="00CD16AA"/>
    <w:rsid w:val="00D01673"/>
    <w:rsid w:val="00D04408"/>
    <w:rsid w:val="00D10C5F"/>
    <w:rsid w:val="00DB68F1"/>
    <w:rsid w:val="00DC6A1C"/>
    <w:rsid w:val="00DF6B89"/>
    <w:rsid w:val="00E865FA"/>
    <w:rsid w:val="00E87D62"/>
    <w:rsid w:val="00EB44EE"/>
    <w:rsid w:val="00F44189"/>
    <w:rsid w:val="00F4668A"/>
    <w:rsid w:val="00F740C1"/>
    <w:rsid w:val="00F77C7B"/>
    <w:rsid w:val="00FA21CB"/>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6A1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semiHidden/>
    <w:unhideWhenUsed/>
    <w:rsid w:val="00187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87764"/>
    <w:rPr>
      <w:rFonts w:ascii="Courier New" w:eastAsia="Times New Roman" w:hAnsi="Courier New" w:cs="Courier New"/>
      <w:sz w:val="20"/>
      <w:szCs w:val="20"/>
    </w:rPr>
  </w:style>
  <w:style w:type="paragraph" w:styleId="ListParagraph">
    <w:name w:val="List Paragraph"/>
    <w:basedOn w:val="Normal"/>
    <w:uiPriority w:val="34"/>
    <w:qFormat/>
    <w:rsid w:val="00187764"/>
    <w:pPr>
      <w:ind w:left="720"/>
      <w:contextualSpacing/>
    </w:pPr>
  </w:style>
  <w:style w:type="table" w:styleId="TableGrid">
    <w:name w:val="Table Grid"/>
    <w:basedOn w:val="TableNormal"/>
    <w:uiPriority w:val="59"/>
    <w:rsid w:val="0018776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Grid-Accent5">
    <w:name w:val="Light Grid Accent 5"/>
    <w:basedOn w:val="TableNormal"/>
    <w:uiPriority w:val="62"/>
    <w:rsid w:val="009A126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BalloonText">
    <w:name w:val="Balloon Text"/>
    <w:basedOn w:val="Normal"/>
    <w:link w:val="BalloonTextChar"/>
    <w:uiPriority w:val="99"/>
    <w:semiHidden/>
    <w:unhideWhenUsed/>
    <w:rsid w:val="00F740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40C1"/>
    <w:rPr>
      <w:rFonts w:ascii="Tahoma" w:hAnsi="Tahoma" w:cs="Tahoma"/>
      <w:sz w:val="16"/>
      <w:szCs w:val="16"/>
    </w:rPr>
  </w:style>
  <w:style w:type="paragraph" w:styleId="Header">
    <w:name w:val="header"/>
    <w:basedOn w:val="Normal"/>
    <w:link w:val="HeaderChar"/>
    <w:uiPriority w:val="99"/>
    <w:semiHidden/>
    <w:unhideWhenUsed/>
    <w:rsid w:val="00DF6B8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F6B89"/>
  </w:style>
  <w:style w:type="paragraph" w:styleId="Footer">
    <w:name w:val="footer"/>
    <w:basedOn w:val="Normal"/>
    <w:link w:val="FooterChar"/>
    <w:uiPriority w:val="99"/>
    <w:semiHidden/>
    <w:unhideWhenUsed/>
    <w:rsid w:val="00DF6B8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F6B89"/>
  </w:style>
  <w:style w:type="character" w:styleId="Hyperlink">
    <w:name w:val="Hyperlink"/>
    <w:basedOn w:val="DefaultParagraphFont"/>
    <w:uiPriority w:val="99"/>
    <w:unhideWhenUsed/>
    <w:rsid w:val="0004676D"/>
    <w:rPr>
      <w:color w:val="0000FF" w:themeColor="hyperlink"/>
      <w:u w:val="single"/>
    </w:rPr>
  </w:style>
  <w:style w:type="table" w:styleId="MediumList1-Accent3">
    <w:name w:val="Medium List 1 Accent 3"/>
    <w:basedOn w:val="TableNormal"/>
    <w:uiPriority w:val="65"/>
    <w:rsid w:val="00E865FA"/>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s>
</file>

<file path=word/webSettings.xml><?xml version="1.0" encoding="utf-8"?>
<w:webSettings xmlns:r="http://schemas.openxmlformats.org/officeDocument/2006/relationships" xmlns:w="http://schemas.openxmlformats.org/wordprocessingml/2006/main">
  <w:divs>
    <w:div w:id="847865636">
      <w:bodyDiv w:val="1"/>
      <w:marLeft w:val="0"/>
      <w:marRight w:val="0"/>
      <w:marTop w:val="0"/>
      <w:marBottom w:val="0"/>
      <w:divBdr>
        <w:top w:val="none" w:sz="0" w:space="0" w:color="auto"/>
        <w:left w:val="none" w:sz="0" w:space="0" w:color="auto"/>
        <w:bottom w:val="none" w:sz="0" w:space="0" w:color="auto"/>
        <w:right w:val="none" w:sz="0" w:space="0" w:color="auto"/>
      </w:divBdr>
    </w:div>
    <w:div w:id="1574385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2.xml"/><Relationship Id="rId26" Type="http://schemas.openxmlformats.org/officeDocument/2006/relationships/image" Target="media/image10.jpeg"/><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chart" Target="charts/chart5.xml"/><Relationship Id="rId34" Type="http://schemas.openxmlformats.org/officeDocument/2006/relationships/image" Target="media/image17.png"/><Relationship Id="rId42" Type="http://schemas.openxmlformats.org/officeDocument/2006/relationships/image" Target="media/image24.png"/><Relationship Id="rId7" Type="http://schemas.openxmlformats.org/officeDocument/2006/relationships/image" Target="media/image1.png"/><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chart" Target="charts/chart4.xml"/><Relationship Id="rId29" Type="http://schemas.openxmlformats.org/officeDocument/2006/relationships/image" Target="media/image13.jpeg"/><Relationship Id="rId41"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NULL"/><Relationship Id="rId24" Type="http://schemas.openxmlformats.org/officeDocument/2006/relationships/image" Target="media/image8.jpeg"/><Relationship Id="rId32" Type="http://schemas.openxmlformats.org/officeDocument/2006/relationships/hyperlink" Target="http://www.globe.gov" TargetMode="External"/><Relationship Id="rId37" Type="http://schemas.openxmlformats.org/officeDocument/2006/relationships/image" Target="media/image20.png"/><Relationship Id="rId40" Type="http://schemas.openxmlformats.org/officeDocument/2006/relationships/hyperlink" Target="https://www.maf.gov.om/MediaCenter/NewsDetails/6796"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9.png"/><Relationship Id="rId19" Type="http://schemas.openxmlformats.org/officeDocument/2006/relationships/chart" Target="charts/chart3.xml"/><Relationship Id="rId31" Type="http://schemas.openxmlformats.org/officeDocument/2006/relationships/image" Target="media/image15.jpeg"/><Relationship Id="rId44" Type="http://schemas.openxmlformats.org/officeDocument/2006/relationships/fontTable" Target="fontTable.xml"/><Relationship Id="rId4"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chart" Target="charts/chart6.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8.png"/><Relationship Id="rId43" Type="http://schemas.openxmlformats.org/officeDocument/2006/relationships/image" Target="media/image25.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oe9709888\Desktop\&#1605;&#1583;&#1585;&#1587;&#1577;%20&#1593;&#1576;&#1583;&#1575;&#1604;&#1585;&#1581;&#1605;&#1606;\&#1575;&#1604;&#1575;&#1581;&#1589;&#1575;&#1574;&#1610;&#1575;&#157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oe9709888\Desktop\&#1605;&#1583;&#1585;&#1587;&#1577;%20&#1593;&#1576;&#1583;&#1575;&#1604;&#1585;&#1581;&#1605;&#1606;\&#1575;&#1604;&#1575;&#1581;&#1589;&#1575;&#1574;&#1610;&#1575;&#157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oe9709888\Desktop\&#1605;&#1583;&#1585;&#1587;&#1577;%20&#1593;&#1576;&#1583;&#1575;&#1604;&#1585;&#1581;&#1605;&#1606;\&#1575;&#1604;&#1575;&#1581;&#1589;&#1575;&#1574;&#1610;&#1575;&#157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oe9709888\Desktop\&#1605;&#1583;&#1585;&#1587;&#1577;%20&#1593;&#1576;&#1583;&#1575;&#1604;&#1585;&#1581;&#1605;&#1606;\&#1575;&#1604;&#1575;&#1581;&#1589;&#1575;&#1574;&#1610;&#1575;&#157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oe9709888\Desktop\&#1605;&#1583;&#1585;&#1587;&#1577;%20&#1593;&#1576;&#1583;&#1575;&#1604;&#1585;&#1581;&#1605;&#1606;\&#1575;&#1604;&#1575;&#1581;&#1589;&#1575;&#1574;&#1610;&#1575;&#157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oe9709888\Desktop\&#1605;&#1583;&#1585;&#1587;&#1577;%20&#1593;&#1576;&#1583;&#1575;&#1604;&#1585;&#1581;&#1605;&#1606;\&#1575;&#1604;&#1575;&#1581;&#1589;&#1575;&#1574;&#1610;&#1575;&#157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0" i="0" baseline="0">
                <a:solidFill>
                  <a:sysClr val="windowText" lastClr="000000"/>
                </a:solidFill>
                <a:effectLst/>
              </a:rPr>
              <a:t>Average maximum temperatures for 2017</a:t>
            </a:r>
            <a:endParaRPr lang="ar-OM" sz="1100">
              <a:solidFill>
                <a:sysClr val="windowText" lastClr="000000"/>
              </a:solidFill>
              <a:effectLst/>
            </a:endParaRPr>
          </a:p>
        </c:rich>
      </c:tx>
      <c:spPr>
        <a:noFill/>
        <a:ln>
          <a:noFill/>
        </a:ln>
        <a:effectLst/>
      </c:spPr>
    </c:title>
    <c:plotArea>
      <c:layout/>
      <c:barChart>
        <c:barDir val="col"/>
        <c:grouping val="clustered"/>
        <c:ser>
          <c:idx val="0"/>
          <c:order val="0"/>
          <c:tx>
            <c:strRef>
              <c:f>'Max Temp'!$I$5</c:f>
              <c:strCache>
                <c:ptCount val="1"/>
                <c:pt idx="0">
                  <c:v>The village of AL FULAIJ</c:v>
                </c:pt>
              </c:strCache>
            </c:strRef>
          </c:tx>
          <c:spPr>
            <a:solidFill>
              <a:schemeClr val="accent1"/>
            </a:solidFill>
            <a:ln>
              <a:noFill/>
            </a:ln>
            <a:effectLst/>
          </c:spPr>
          <c:cat>
            <c:strRef>
              <c:f>'Max Temp'!$H$6:$H$13</c:f>
              <c:strCache>
                <c:ptCount val="8"/>
                <c:pt idx="0">
                  <c:v>May</c:v>
                </c:pt>
                <c:pt idx="1">
                  <c:v>Jun</c:v>
                </c:pt>
                <c:pt idx="2">
                  <c:v>Jul</c:v>
                </c:pt>
                <c:pt idx="3">
                  <c:v>Aug</c:v>
                </c:pt>
                <c:pt idx="4">
                  <c:v>Sep</c:v>
                </c:pt>
                <c:pt idx="5">
                  <c:v>Oct</c:v>
                </c:pt>
                <c:pt idx="6">
                  <c:v>Nov</c:v>
                </c:pt>
                <c:pt idx="7">
                  <c:v>Dec</c:v>
                </c:pt>
              </c:strCache>
            </c:strRef>
          </c:cat>
          <c:val>
            <c:numRef>
              <c:f>'Max Temp'!$I$6:$I$13</c:f>
              <c:numCache>
                <c:formatCode>General</c:formatCode>
                <c:ptCount val="8"/>
                <c:pt idx="0">
                  <c:v>48.1</c:v>
                </c:pt>
                <c:pt idx="1">
                  <c:v>47.5</c:v>
                </c:pt>
                <c:pt idx="2">
                  <c:v>45.7</c:v>
                </c:pt>
                <c:pt idx="3">
                  <c:v>44.8</c:v>
                </c:pt>
                <c:pt idx="4">
                  <c:v>42.1</c:v>
                </c:pt>
                <c:pt idx="5">
                  <c:v>41</c:v>
                </c:pt>
                <c:pt idx="6">
                  <c:v>34.1</c:v>
                </c:pt>
                <c:pt idx="7">
                  <c:v>32.300000000000004</c:v>
                </c:pt>
              </c:numCache>
            </c:numRef>
          </c:val>
          <c:extLst xmlns:c16r2="http://schemas.microsoft.com/office/drawing/2015/06/chart">
            <c:ext xmlns:c16="http://schemas.microsoft.com/office/drawing/2014/chart" uri="{C3380CC4-5D6E-409C-BE32-E72D297353CC}">
              <c16:uniqueId val="{00000000-B955-4088-A088-8488BE412D1C}"/>
            </c:ext>
          </c:extLst>
        </c:ser>
        <c:ser>
          <c:idx val="1"/>
          <c:order val="1"/>
          <c:tx>
            <c:strRef>
              <c:f>'Max Temp'!$J$5</c:f>
              <c:strCache>
                <c:ptCount val="1"/>
                <c:pt idx="0">
                  <c:v>The village of AL BAID</c:v>
                </c:pt>
              </c:strCache>
            </c:strRef>
          </c:tx>
          <c:spPr>
            <a:solidFill>
              <a:schemeClr val="accent2"/>
            </a:solidFill>
            <a:ln>
              <a:noFill/>
            </a:ln>
            <a:effectLst/>
          </c:spPr>
          <c:cat>
            <c:strRef>
              <c:f>'Max Temp'!$H$6:$H$13</c:f>
              <c:strCache>
                <c:ptCount val="8"/>
                <c:pt idx="0">
                  <c:v>May</c:v>
                </c:pt>
                <c:pt idx="1">
                  <c:v>Jun</c:v>
                </c:pt>
                <c:pt idx="2">
                  <c:v>Jul</c:v>
                </c:pt>
                <c:pt idx="3">
                  <c:v>Aug</c:v>
                </c:pt>
                <c:pt idx="4">
                  <c:v>Sep</c:v>
                </c:pt>
                <c:pt idx="5">
                  <c:v>Oct</c:v>
                </c:pt>
                <c:pt idx="6">
                  <c:v>Nov</c:v>
                </c:pt>
                <c:pt idx="7">
                  <c:v>Dec</c:v>
                </c:pt>
              </c:strCache>
            </c:strRef>
          </c:cat>
          <c:val>
            <c:numRef>
              <c:f>'Max Temp'!$J$6:$J$13</c:f>
              <c:numCache>
                <c:formatCode>0.0</c:formatCode>
                <c:ptCount val="8"/>
                <c:pt idx="0">
                  <c:v>48.7</c:v>
                </c:pt>
                <c:pt idx="1">
                  <c:v>48.8</c:v>
                </c:pt>
                <c:pt idx="2">
                  <c:v>47.1</c:v>
                </c:pt>
                <c:pt idx="3">
                  <c:v>45.8</c:v>
                </c:pt>
                <c:pt idx="4">
                  <c:v>43.7</c:v>
                </c:pt>
                <c:pt idx="5">
                  <c:v>42.4</c:v>
                </c:pt>
                <c:pt idx="6">
                  <c:v>35.300000000000004</c:v>
                </c:pt>
                <c:pt idx="7">
                  <c:v>30.3</c:v>
                </c:pt>
              </c:numCache>
            </c:numRef>
          </c:val>
          <c:extLst xmlns:c16r2="http://schemas.microsoft.com/office/drawing/2015/06/chart">
            <c:ext xmlns:c16="http://schemas.microsoft.com/office/drawing/2014/chart" uri="{C3380CC4-5D6E-409C-BE32-E72D297353CC}">
              <c16:uniqueId val="{00000001-B955-4088-A088-8488BE412D1C}"/>
            </c:ext>
          </c:extLst>
        </c:ser>
        <c:gapWidth val="219"/>
        <c:overlap val="-27"/>
        <c:axId val="120288000"/>
        <c:axId val="120289536"/>
      </c:barChart>
      <c:catAx>
        <c:axId val="120288000"/>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289536"/>
        <c:crosses val="autoZero"/>
        <c:auto val="1"/>
        <c:lblAlgn val="ctr"/>
        <c:lblOffset val="100"/>
      </c:catAx>
      <c:valAx>
        <c:axId val="1202895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2880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0" i="0" baseline="0">
                <a:solidFill>
                  <a:sysClr val="windowText" lastClr="000000"/>
                </a:solidFill>
                <a:effectLst/>
              </a:rPr>
              <a:t>Average maximum temperatures for 2018</a:t>
            </a:r>
            <a:endParaRPr lang="ar-OM" sz="1100">
              <a:solidFill>
                <a:sysClr val="windowText" lastClr="000000"/>
              </a:solidFill>
              <a:effectLst/>
            </a:endParaRPr>
          </a:p>
        </c:rich>
      </c:tx>
      <c:spPr>
        <a:noFill/>
        <a:ln>
          <a:noFill/>
        </a:ln>
        <a:effectLst/>
      </c:spPr>
    </c:title>
    <c:plotArea>
      <c:layout/>
      <c:barChart>
        <c:barDir val="col"/>
        <c:grouping val="clustered"/>
        <c:ser>
          <c:idx val="0"/>
          <c:order val="0"/>
          <c:tx>
            <c:strRef>
              <c:f>'Max Temp'!$I$20</c:f>
              <c:strCache>
                <c:ptCount val="1"/>
                <c:pt idx="0">
                  <c:v>The village of AL FULAIJ</c:v>
                </c:pt>
              </c:strCache>
            </c:strRef>
          </c:tx>
          <c:spPr>
            <a:solidFill>
              <a:schemeClr val="accent1"/>
            </a:solidFill>
            <a:ln>
              <a:noFill/>
            </a:ln>
            <a:effectLst/>
          </c:spPr>
          <c:cat>
            <c:strRef>
              <c:f>'Max Temp'!$H$21:$H$32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Temp'!$I$21:$I$32</c:f>
              <c:numCache>
                <c:formatCode>General</c:formatCode>
                <c:ptCount val="12"/>
                <c:pt idx="0">
                  <c:v>31.4</c:v>
                </c:pt>
                <c:pt idx="1">
                  <c:v>34.300000000000004</c:v>
                </c:pt>
                <c:pt idx="2">
                  <c:v>39.800000000000004</c:v>
                </c:pt>
                <c:pt idx="3">
                  <c:v>41.6</c:v>
                </c:pt>
                <c:pt idx="4">
                  <c:v>45.2</c:v>
                </c:pt>
                <c:pt idx="5">
                  <c:v>47.2</c:v>
                </c:pt>
                <c:pt idx="6">
                  <c:v>46.7</c:v>
                </c:pt>
                <c:pt idx="7">
                  <c:v>45.6</c:v>
                </c:pt>
                <c:pt idx="8">
                  <c:v>43</c:v>
                </c:pt>
                <c:pt idx="9">
                  <c:v>39.4</c:v>
                </c:pt>
                <c:pt idx="10">
                  <c:v>35.1</c:v>
                </c:pt>
                <c:pt idx="11">
                  <c:v>30.8</c:v>
                </c:pt>
              </c:numCache>
            </c:numRef>
          </c:val>
          <c:extLst xmlns:c16r2="http://schemas.microsoft.com/office/drawing/2015/06/chart">
            <c:ext xmlns:c16="http://schemas.microsoft.com/office/drawing/2014/chart" uri="{C3380CC4-5D6E-409C-BE32-E72D297353CC}">
              <c16:uniqueId val="{00000000-099A-4519-8693-E34090DB48B4}"/>
            </c:ext>
          </c:extLst>
        </c:ser>
        <c:ser>
          <c:idx val="1"/>
          <c:order val="1"/>
          <c:tx>
            <c:strRef>
              <c:f>'Max Temp'!$J$20</c:f>
              <c:strCache>
                <c:ptCount val="1"/>
                <c:pt idx="0">
                  <c:v>The village of AL BAID</c:v>
                </c:pt>
              </c:strCache>
            </c:strRef>
          </c:tx>
          <c:spPr>
            <a:solidFill>
              <a:schemeClr val="accent2"/>
            </a:solidFill>
            <a:ln>
              <a:noFill/>
            </a:ln>
            <a:effectLst/>
          </c:spPr>
          <c:cat>
            <c:strRef>
              <c:f>'Max Temp'!$H$21:$H$32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Temp'!$J$21:$J$32</c:f>
              <c:numCache>
                <c:formatCode>General</c:formatCode>
                <c:ptCount val="12"/>
                <c:pt idx="0" formatCode="0.0">
                  <c:v>0</c:v>
                </c:pt>
                <c:pt idx="2" formatCode="0.0">
                  <c:v>41</c:v>
                </c:pt>
                <c:pt idx="3" formatCode="0.0">
                  <c:v>42.9</c:v>
                </c:pt>
                <c:pt idx="4" formatCode="0.0">
                  <c:v>45.3</c:v>
                </c:pt>
                <c:pt idx="5" formatCode="0.0">
                  <c:v>47.9</c:v>
                </c:pt>
                <c:pt idx="6" formatCode="0.0">
                  <c:v>47.1</c:v>
                </c:pt>
                <c:pt idx="7" formatCode="0.0">
                  <c:v>47.4</c:v>
                </c:pt>
                <c:pt idx="8" formatCode="0.0">
                  <c:v>44.1</c:v>
                </c:pt>
                <c:pt idx="9" formatCode="0.0">
                  <c:v>40.5</c:v>
                </c:pt>
                <c:pt idx="10" formatCode="0.0">
                  <c:v>35.300000000000004</c:v>
                </c:pt>
                <c:pt idx="11" formatCode="0.0">
                  <c:v>31.6</c:v>
                </c:pt>
              </c:numCache>
            </c:numRef>
          </c:val>
          <c:extLst xmlns:c16r2="http://schemas.microsoft.com/office/drawing/2015/06/chart">
            <c:ext xmlns:c16="http://schemas.microsoft.com/office/drawing/2014/chart" uri="{C3380CC4-5D6E-409C-BE32-E72D297353CC}">
              <c16:uniqueId val="{00000001-099A-4519-8693-E34090DB48B4}"/>
            </c:ext>
          </c:extLst>
        </c:ser>
        <c:gapWidth val="219"/>
        <c:overlap val="-27"/>
        <c:axId val="105712256"/>
        <c:axId val="105722240"/>
      </c:barChart>
      <c:catAx>
        <c:axId val="105712256"/>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22240"/>
        <c:crosses val="autoZero"/>
        <c:auto val="1"/>
        <c:lblAlgn val="ctr"/>
        <c:lblOffset val="100"/>
      </c:catAx>
      <c:valAx>
        <c:axId val="1057222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1225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0" i="0" baseline="0">
                <a:solidFill>
                  <a:sysClr val="windowText" lastClr="000000"/>
                </a:solidFill>
                <a:effectLst/>
              </a:rPr>
              <a:t>Average maximum temperatures for 2019</a:t>
            </a:r>
            <a:endParaRPr lang="ar-OM" sz="1100">
              <a:solidFill>
                <a:sysClr val="windowText" lastClr="000000"/>
              </a:solidFill>
              <a:effectLst/>
            </a:endParaRPr>
          </a:p>
        </c:rich>
      </c:tx>
      <c:spPr>
        <a:noFill/>
        <a:ln>
          <a:noFill/>
        </a:ln>
        <a:effectLst/>
      </c:spPr>
    </c:title>
    <c:plotArea>
      <c:layout/>
      <c:barChart>
        <c:barDir val="col"/>
        <c:grouping val="clustered"/>
        <c:ser>
          <c:idx val="0"/>
          <c:order val="0"/>
          <c:tx>
            <c:strRef>
              <c:f>'Max Temp'!$I$40</c:f>
              <c:strCache>
                <c:ptCount val="1"/>
                <c:pt idx="0">
                  <c:v>The village of AL FULAIJ</c:v>
                </c:pt>
              </c:strCache>
            </c:strRef>
          </c:tx>
          <c:spPr>
            <a:solidFill>
              <a:schemeClr val="accent1"/>
            </a:solidFill>
            <a:ln>
              <a:noFill/>
            </a:ln>
            <a:effectLst/>
          </c:spPr>
          <c:cat>
            <c:strRef>
              <c:f>'Max Temp'!$H$41:$H$52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Temp'!$I$41:$I$52</c:f>
              <c:numCache>
                <c:formatCode>General</c:formatCode>
                <c:ptCount val="12"/>
                <c:pt idx="0">
                  <c:v>31.6</c:v>
                </c:pt>
                <c:pt idx="1">
                  <c:v>29.8</c:v>
                </c:pt>
                <c:pt idx="2">
                  <c:v>37.6</c:v>
                </c:pt>
                <c:pt idx="3">
                  <c:v>40</c:v>
                </c:pt>
                <c:pt idx="4">
                  <c:v>43.7</c:v>
                </c:pt>
                <c:pt idx="5">
                  <c:v>45.9</c:v>
                </c:pt>
                <c:pt idx="6">
                  <c:v>48.3</c:v>
                </c:pt>
                <c:pt idx="7">
                  <c:v>44.7</c:v>
                </c:pt>
                <c:pt idx="8">
                  <c:v>45.1</c:v>
                </c:pt>
                <c:pt idx="9">
                  <c:v>37.9</c:v>
                </c:pt>
                <c:pt idx="10">
                  <c:v>34.800000000000004</c:v>
                </c:pt>
                <c:pt idx="11">
                  <c:v>29.4</c:v>
                </c:pt>
              </c:numCache>
            </c:numRef>
          </c:val>
          <c:extLst xmlns:c16r2="http://schemas.microsoft.com/office/drawing/2015/06/chart">
            <c:ext xmlns:c16="http://schemas.microsoft.com/office/drawing/2014/chart" uri="{C3380CC4-5D6E-409C-BE32-E72D297353CC}">
              <c16:uniqueId val="{00000000-79BF-4528-92B2-E64A9FD644A0}"/>
            </c:ext>
          </c:extLst>
        </c:ser>
        <c:ser>
          <c:idx val="1"/>
          <c:order val="1"/>
          <c:tx>
            <c:strRef>
              <c:f>'Max Temp'!$J$40</c:f>
              <c:strCache>
                <c:ptCount val="1"/>
                <c:pt idx="0">
                  <c:v>The village of AL BAID</c:v>
                </c:pt>
              </c:strCache>
            </c:strRef>
          </c:tx>
          <c:spPr>
            <a:solidFill>
              <a:schemeClr val="accent2"/>
            </a:solidFill>
            <a:ln>
              <a:noFill/>
            </a:ln>
            <a:effectLst/>
          </c:spPr>
          <c:cat>
            <c:strRef>
              <c:f>'Max Temp'!$H$41:$H$52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Temp'!$J$41:$J$52</c:f>
              <c:numCache>
                <c:formatCode>0.0</c:formatCode>
                <c:ptCount val="12"/>
                <c:pt idx="0">
                  <c:v>32.6</c:v>
                </c:pt>
                <c:pt idx="1">
                  <c:v>32.1</c:v>
                </c:pt>
                <c:pt idx="2">
                  <c:v>35.9</c:v>
                </c:pt>
                <c:pt idx="3">
                  <c:v>41</c:v>
                </c:pt>
                <c:pt idx="4">
                  <c:v>44.6</c:v>
                </c:pt>
                <c:pt idx="5">
                  <c:v>47.5</c:v>
                </c:pt>
                <c:pt idx="6">
                  <c:v>48.6</c:v>
                </c:pt>
                <c:pt idx="7">
                  <c:v>47.1</c:v>
                </c:pt>
                <c:pt idx="8">
                  <c:v>46.7</c:v>
                </c:pt>
                <c:pt idx="9">
                  <c:v>40.5</c:v>
                </c:pt>
                <c:pt idx="10">
                  <c:v>36.6</c:v>
                </c:pt>
                <c:pt idx="11">
                  <c:v>30.6</c:v>
                </c:pt>
              </c:numCache>
            </c:numRef>
          </c:val>
          <c:extLst xmlns:c16r2="http://schemas.microsoft.com/office/drawing/2015/06/chart">
            <c:ext xmlns:c16="http://schemas.microsoft.com/office/drawing/2014/chart" uri="{C3380CC4-5D6E-409C-BE32-E72D297353CC}">
              <c16:uniqueId val="{00000001-79BF-4528-92B2-E64A9FD644A0}"/>
            </c:ext>
          </c:extLst>
        </c:ser>
        <c:gapWidth val="219"/>
        <c:overlap val="-27"/>
        <c:axId val="105739008"/>
        <c:axId val="105740544"/>
      </c:barChart>
      <c:catAx>
        <c:axId val="105739008"/>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40544"/>
        <c:crosses val="autoZero"/>
        <c:auto val="1"/>
        <c:lblAlgn val="ctr"/>
        <c:lblOffset val="100"/>
      </c:catAx>
      <c:valAx>
        <c:axId val="1057405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390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mn-lt"/>
                <a:ea typeface="+mn-ea"/>
                <a:cs typeface="+mn-cs"/>
              </a:defRPr>
            </a:pPr>
            <a:r>
              <a:rPr lang="en-US" sz="1400" b="0" i="0" baseline="0">
                <a:solidFill>
                  <a:sysClr val="windowText" lastClr="000000"/>
                </a:solidFill>
                <a:effectLst/>
              </a:rPr>
              <a:t>Highest humidity for 2017</a:t>
            </a:r>
            <a:endParaRPr lang="ar-OM" sz="1100">
              <a:solidFill>
                <a:sysClr val="windowText" lastClr="000000"/>
              </a:solidFill>
              <a:effectLst/>
            </a:endParaRPr>
          </a:p>
        </c:rich>
      </c:tx>
      <c:spPr>
        <a:noFill/>
        <a:ln>
          <a:noFill/>
        </a:ln>
        <a:effectLst/>
      </c:spPr>
    </c:title>
    <c:plotArea>
      <c:layout/>
      <c:barChart>
        <c:barDir val="col"/>
        <c:grouping val="clustered"/>
        <c:ser>
          <c:idx val="0"/>
          <c:order val="0"/>
          <c:tx>
            <c:strRef>
              <c:f>'Max  humi'!$I$5</c:f>
              <c:strCache>
                <c:ptCount val="1"/>
                <c:pt idx="0">
                  <c:v>The village of AL FULAIJ</c:v>
                </c:pt>
              </c:strCache>
            </c:strRef>
          </c:tx>
          <c:spPr>
            <a:solidFill>
              <a:schemeClr val="accent1"/>
            </a:solidFill>
            <a:ln>
              <a:noFill/>
            </a:ln>
            <a:effectLst/>
          </c:spPr>
          <c:cat>
            <c:strRef>
              <c:f>'Max  humi'!$H$6:$H$13</c:f>
              <c:strCache>
                <c:ptCount val="8"/>
                <c:pt idx="0">
                  <c:v>May</c:v>
                </c:pt>
                <c:pt idx="1">
                  <c:v>Jun</c:v>
                </c:pt>
                <c:pt idx="2">
                  <c:v>Jul</c:v>
                </c:pt>
                <c:pt idx="3">
                  <c:v>Aug</c:v>
                </c:pt>
                <c:pt idx="4">
                  <c:v>Sep</c:v>
                </c:pt>
                <c:pt idx="5">
                  <c:v>Oct</c:v>
                </c:pt>
                <c:pt idx="6">
                  <c:v>Nov</c:v>
                </c:pt>
                <c:pt idx="7">
                  <c:v>Dec</c:v>
                </c:pt>
              </c:strCache>
            </c:strRef>
          </c:cat>
          <c:val>
            <c:numRef>
              <c:f>'Max  humi'!$I$6:$I$13</c:f>
              <c:numCache>
                <c:formatCode>General</c:formatCode>
                <c:ptCount val="8"/>
                <c:pt idx="0">
                  <c:v>87</c:v>
                </c:pt>
                <c:pt idx="1">
                  <c:v>87</c:v>
                </c:pt>
                <c:pt idx="2">
                  <c:v>88</c:v>
                </c:pt>
                <c:pt idx="3">
                  <c:v>88</c:v>
                </c:pt>
                <c:pt idx="4">
                  <c:v>87</c:v>
                </c:pt>
                <c:pt idx="5">
                  <c:v>91</c:v>
                </c:pt>
                <c:pt idx="6">
                  <c:v>93</c:v>
                </c:pt>
                <c:pt idx="7">
                  <c:v>96</c:v>
                </c:pt>
              </c:numCache>
            </c:numRef>
          </c:val>
          <c:extLst xmlns:c16r2="http://schemas.microsoft.com/office/drawing/2015/06/chart">
            <c:ext xmlns:c16="http://schemas.microsoft.com/office/drawing/2014/chart" uri="{C3380CC4-5D6E-409C-BE32-E72D297353CC}">
              <c16:uniqueId val="{00000000-4A42-4A56-9D33-39F806516B9F}"/>
            </c:ext>
          </c:extLst>
        </c:ser>
        <c:ser>
          <c:idx val="1"/>
          <c:order val="1"/>
          <c:tx>
            <c:strRef>
              <c:f>'Max  humi'!$J$5</c:f>
              <c:strCache>
                <c:ptCount val="1"/>
                <c:pt idx="0">
                  <c:v>The village of AL BAID</c:v>
                </c:pt>
              </c:strCache>
            </c:strRef>
          </c:tx>
          <c:spPr>
            <a:solidFill>
              <a:schemeClr val="accent2"/>
            </a:solidFill>
            <a:ln>
              <a:noFill/>
            </a:ln>
            <a:effectLst/>
          </c:spPr>
          <c:cat>
            <c:strRef>
              <c:f>'Max  humi'!$H$6:$H$13</c:f>
              <c:strCache>
                <c:ptCount val="8"/>
                <c:pt idx="0">
                  <c:v>May</c:v>
                </c:pt>
                <c:pt idx="1">
                  <c:v>Jun</c:v>
                </c:pt>
                <c:pt idx="2">
                  <c:v>Jul</c:v>
                </c:pt>
                <c:pt idx="3">
                  <c:v>Aug</c:v>
                </c:pt>
                <c:pt idx="4">
                  <c:v>Sep</c:v>
                </c:pt>
                <c:pt idx="5">
                  <c:v>Oct</c:v>
                </c:pt>
                <c:pt idx="6">
                  <c:v>Nov</c:v>
                </c:pt>
                <c:pt idx="7">
                  <c:v>Dec</c:v>
                </c:pt>
              </c:strCache>
            </c:strRef>
          </c:cat>
          <c:val>
            <c:numRef>
              <c:f>'Max  humi'!$J$6:$J$13</c:f>
              <c:numCache>
                <c:formatCode>0.0</c:formatCode>
                <c:ptCount val="8"/>
                <c:pt idx="0">
                  <c:v>75</c:v>
                </c:pt>
                <c:pt idx="1">
                  <c:v>71</c:v>
                </c:pt>
                <c:pt idx="2">
                  <c:v>75</c:v>
                </c:pt>
                <c:pt idx="3">
                  <c:v>74</c:v>
                </c:pt>
                <c:pt idx="4">
                  <c:v>66</c:v>
                </c:pt>
                <c:pt idx="5">
                  <c:v>75</c:v>
                </c:pt>
                <c:pt idx="6">
                  <c:v>80</c:v>
                </c:pt>
                <c:pt idx="7">
                  <c:v>90</c:v>
                </c:pt>
              </c:numCache>
            </c:numRef>
          </c:val>
          <c:extLst xmlns:c16r2="http://schemas.microsoft.com/office/drawing/2015/06/chart">
            <c:ext xmlns:c16="http://schemas.microsoft.com/office/drawing/2014/chart" uri="{C3380CC4-5D6E-409C-BE32-E72D297353CC}">
              <c16:uniqueId val="{00000001-4A42-4A56-9D33-39F806516B9F}"/>
            </c:ext>
          </c:extLst>
        </c:ser>
        <c:gapWidth val="219"/>
        <c:overlap val="-27"/>
        <c:axId val="105757312"/>
        <c:axId val="105771392"/>
      </c:barChart>
      <c:catAx>
        <c:axId val="105757312"/>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71392"/>
        <c:crosses val="autoZero"/>
        <c:auto val="1"/>
        <c:lblAlgn val="ctr"/>
        <c:lblOffset val="100"/>
      </c:catAx>
      <c:valAx>
        <c:axId val="10577139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7573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lgn="ctr">
              <a:defRPr sz="1400" b="1" i="0" u="none" strike="noStrike" kern="1200" spc="0" baseline="0">
                <a:solidFill>
                  <a:schemeClr val="tx1">
                    <a:lumMod val="65000"/>
                    <a:lumOff val="35000"/>
                  </a:schemeClr>
                </a:solidFill>
                <a:latin typeface="+mn-lt"/>
                <a:ea typeface="+mn-ea"/>
                <a:cs typeface="+mn-cs"/>
              </a:defRPr>
            </a:pPr>
            <a:r>
              <a:rPr lang="en-US" sz="1400" b="0" i="0" baseline="0">
                <a:solidFill>
                  <a:sysClr val="windowText" lastClr="000000"/>
                </a:solidFill>
                <a:effectLst/>
              </a:rPr>
              <a:t>Highest humidity for 2018</a:t>
            </a:r>
            <a:endParaRPr lang="ar-OM" sz="1100">
              <a:solidFill>
                <a:sysClr val="windowText" lastClr="000000"/>
              </a:solidFill>
              <a:effectLst/>
            </a:endParaRPr>
          </a:p>
        </c:rich>
      </c:tx>
      <c:layout>
        <c:manualLayout>
          <c:xMode val="edge"/>
          <c:yMode val="edge"/>
          <c:x val="0.25882688753758798"/>
          <c:y val="4.3705699516522513E-2"/>
        </c:manualLayout>
      </c:layout>
      <c:spPr>
        <a:noFill/>
        <a:ln>
          <a:noFill/>
        </a:ln>
        <a:effectLst/>
      </c:spPr>
    </c:title>
    <c:plotArea>
      <c:layout/>
      <c:barChart>
        <c:barDir val="col"/>
        <c:grouping val="clustered"/>
        <c:ser>
          <c:idx val="0"/>
          <c:order val="0"/>
          <c:tx>
            <c:strRef>
              <c:f>'Max  humi'!$I$20</c:f>
              <c:strCache>
                <c:ptCount val="1"/>
                <c:pt idx="0">
                  <c:v>The village of AL FULAIJ</c:v>
                </c:pt>
              </c:strCache>
            </c:strRef>
          </c:tx>
          <c:spPr>
            <a:solidFill>
              <a:schemeClr val="accent1"/>
            </a:solidFill>
            <a:ln>
              <a:noFill/>
            </a:ln>
            <a:effectLst/>
          </c:spPr>
          <c:cat>
            <c:strRef>
              <c:f>'Max  humi'!$H$21:$H$32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humi'!$I$21:$I$32</c:f>
              <c:numCache>
                <c:formatCode>General</c:formatCode>
                <c:ptCount val="12"/>
                <c:pt idx="0">
                  <c:v>93</c:v>
                </c:pt>
                <c:pt idx="1">
                  <c:v>91</c:v>
                </c:pt>
                <c:pt idx="2">
                  <c:v>87</c:v>
                </c:pt>
                <c:pt idx="3">
                  <c:v>87</c:v>
                </c:pt>
                <c:pt idx="4">
                  <c:v>78</c:v>
                </c:pt>
                <c:pt idx="5">
                  <c:v>89</c:v>
                </c:pt>
                <c:pt idx="6">
                  <c:v>73</c:v>
                </c:pt>
                <c:pt idx="7">
                  <c:v>86</c:v>
                </c:pt>
                <c:pt idx="8">
                  <c:v>90</c:v>
                </c:pt>
                <c:pt idx="9">
                  <c:v>98</c:v>
                </c:pt>
                <c:pt idx="10">
                  <c:v>99.990000000000023</c:v>
                </c:pt>
                <c:pt idx="11">
                  <c:v>96</c:v>
                </c:pt>
              </c:numCache>
            </c:numRef>
          </c:val>
          <c:extLst xmlns:c16r2="http://schemas.microsoft.com/office/drawing/2015/06/chart">
            <c:ext xmlns:c16="http://schemas.microsoft.com/office/drawing/2014/chart" uri="{C3380CC4-5D6E-409C-BE32-E72D297353CC}">
              <c16:uniqueId val="{00000000-352A-46D9-BD1F-62C98BDE0F8C}"/>
            </c:ext>
          </c:extLst>
        </c:ser>
        <c:ser>
          <c:idx val="1"/>
          <c:order val="1"/>
          <c:tx>
            <c:strRef>
              <c:f>'Max  humi'!$J$20</c:f>
              <c:strCache>
                <c:ptCount val="1"/>
                <c:pt idx="0">
                  <c:v>The village of AL BAID</c:v>
                </c:pt>
              </c:strCache>
            </c:strRef>
          </c:tx>
          <c:spPr>
            <a:solidFill>
              <a:schemeClr val="accent2"/>
            </a:solidFill>
            <a:ln>
              <a:noFill/>
            </a:ln>
            <a:effectLst/>
          </c:spPr>
          <c:cat>
            <c:strRef>
              <c:f>'Max  humi'!$H$21:$H$32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humi'!$J$21:$J$32</c:f>
              <c:numCache>
                <c:formatCode>General</c:formatCode>
                <c:ptCount val="12"/>
                <c:pt idx="2" formatCode="0.0">
                  <c:v>67</c:v>
                </c:pt>
                <c:pt idx="3" formatCode="0.0">
                  <c:v>64</c:v>
                </c:pt>
                <c:pt idx="4" formatCode="0.0">
                  <c:v>64</c:v>
                </c:pt>
                <c:pt idx="5" formatCode="0.0">
                  <c:v>65</c:v>
                </c:pt>
                <c:pt idx="6" formatCode="0.0">
                  <c:v>59</c:v>
                </c:pt>
                <c:pt idx="7" formatCode="0.0">
                  <c:v>67</c:v>
                </c:pt>
                <c:pt idx="8" formatCode="0.0">
                  <c:v>72</c:v>
                </c:pt>
                <c:pt idx="9" formatCode="0.0">
                  <c:v>89</c:v>
                </c:pt>
                <c:pt idx="10" formatCode="0.0">
                  <c:v>80</c:v>
                </c:pt>
                <c:pt idx="11" formatCode="0.0">
                  <c:v>76</c:v>
                </c:pt>
              </c:numCache>
            </c:numRef>
          </c:val>
          <c:extLst xmlns:c16r2="http://schemas.microsoft.com/office/drawing/2015/06/chart">
            <c:ext xmlns:c16="http://schemas.microsoft.com/office/drawing/2014/chart" uri="{C3380CC4-5D6E-409C-BE32-E72D297353CC}">
              <c16:uniqueId val="{00000001-352A-46D9-BD1F-62C98BDE0F8C}"/>
            </c:ext>
          </c:extLst>
        </c:ser>
        <c:gapWidth val="219"/>
        <c:overlap val="-27"/>
        <c:axId val="105558784"/>
        <c:axId val="105560320"/>
      </c:barChart>
      <c:catAx>
        <c:axId val="10555878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560320"/>
        <c:crosses val="autoZero"/>
        <c:auto val="1"/>
        <c:lblAlgn val="ctr"/>
        <c:lblOffset val="100"/>
      </c:catAx>
      <c:valAx>
        <c:axId val="1055603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55878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0" i="0" baseline="0">
                <a:solidFill>
                  <a:sysClr val="windowText" lastClr="000000"/>
                </a:solidFill>
                <a:effectLst/>
              </a:rPr>
              <a:t>Highest humidity for 2019</a:t>
            </a:r>
            <a:endParaRPr lang="ar-OM" sz="1100">
              <a:solidFill>
                <a:sysClr val="windowText" lastClr="000000"/>
              </a:solidFill>
              <a:effectLst/>
            </a:endParaRPr>
          </a:p>
        </c:rich>
      </c:tx>
      <c:spPr>
        <a:noFill/>
        <a:ln>
          <a:noFill/>
        </a:ln>
        <a:effectLst/>
      </c:spPr>
    </c:title>
    <c:plotArea>
      <c:layout/>
      <c:barChart>
        <c:barDir val="col"/>
        <c:grouping val="clustered"/>
        <c:ser>
          <c:idx val="0"/>
          <c:order val="0"/>
          <c:tx>
            <c:strRef>
              <c:f>'Max  humi'!$I$40</c:f>
              <c:strCache>
                <c:ptCount val="1"/>
                <c:pt idx="0">
                  <c:v>The village of AL FULAIJ</c:v>
                </c:pt>
              </c:strCache>
            </c:strRef>
          </c:tx>
          <c:spPr>
            <a:solidFill>
              <a:schemeClr val="accent1"/>
            </a:solidFill>
            <a:ln>
              <a:noFill/>
            </a:ln>
            <a:effectLst/>
          </c:spPr>
          <c:cat>
            <c:strRef>
              <c:f>'Max  humi'!$H$41:$H$52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humi'!$I$41:$I$52</c:f>
              <c:numCache>
                <c:formatCode>General</c:formatCode>
                <c:ptCount val="12"/>
                <c:pt idx="0">
                  <c:v>100</c:v>
                </c:pt>
                <c:pt idx="1">
                  <c:v>100</c:v>
                </c:pt>
                <c:pt idx="2">
                  <c:v>99</c:v>
                </c:pt>
                <c:pt idx="3">
                  <c:v>100</c:v>
                </c:pt>
                <c:pt idx="4">
                  <c:v>95</c:v>
                </c:pt>
                <c:pt idx="5">
                  <c:v>87</c:v>
                </c:pt>
                <c:pt idx="6">
                  <c:v>93</c:v>
                </c:pt>
                <c:pt idx="7">
                  <c:v>90</c:v>
                </c:pt>
                <c:pt idx="8">
                  <c:v>95</c:v>
                </c:pt>
                <c:pt idx="9">
                  <c:v>97</c:v>
                </c:pt>
                <c:pt idx="10">
                  <c:v>95</c:v>
                </c:pt>
                <c:pt idx="11">
                  <c:v>100</c:v>
                </c:pt>
              </c:numCache>
            </c:numRef>
          </c:val>
          <c:extLst xmlns:c16r2="http://schemas.microsoft.com/office/drawing/2015/06/chart">
            <c:ext xmlns:c16="http://schemas.microsoft.com/office/drawing/2014/chart" uri="{C3380CC4-5D6E-409C-BE32-E72D297353CC}">
              <c16:uniqueId val="{00000000-E644-4C4B-A728-81608745D980}"/>
            </c:ext>
          </c:extLst>
        </c:ser>
        <c:ser>
          <c:idx val="1"/>
          <c:order val="1"/>
          <c:tx>
            <c:strRef>
              <c:f>'Max  humi'!$J$40</c:f>
              <c:strCache>
                <c:ptCount val="1"/>
                <c:pt idx="0">
                  <c:v>The village of AL BAID</c:v>
                </c:pt>
              </c:strCache>
            </c:strRef>
          </c:tx>
          <c:spPr>
            <a:solidFill>
              <a:schemeClr val="accent2"/>
            </a:solidFill>
            <a:ln>
              <a:noFill/>
            </a:ln>
            <a:effectLst/>
          </c:spPr>
          <c:cat>
            <c:strRef>
              <c:f>'Max  humi'!$H$41:$H$52</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'Max  humi'!$J$41:$J$52</c:f>
              <c:numCache>
                <c:formatCode>0.0</c:formatCode>
                <c:ptCount val="12"/>
                <c:pt idx="0">
                  <c:v>76</c:v>
                </c:pt>
                <c:pt idx="1">
                  <c:v>90</c:v>
                </c:pt>
                <c:pt idx="2">
                  <c:v>86</c:v>
                </c:pt>
                <c:pt idx="3">
                  <c:v>96</c:v>
                </c:pt>
                <c:pt idx="4">
                  <c:v>89</c:v>
                </c:pt>
                <c:pt idx="5">
                  <c:v>76</c:v>
                </c:pt>
                <c:pt idx="6">
                  <c:v>75</c:v>
                </c:pt>
                <c:pt idx="7">
                  <c:v>75</c:v>
                </c:pt>
                <c:pt idx="8">
                  <c:v>73</c:v>
                </c:pt>
                <c:pt idx="9">
                  <c:v>79</c:v>
                </c:pt>
                <c:pt idx="10">
                  <c:v>91</c:v>
                </c:pt>
                <c:pt idx="11">
                  <c:v>97</c:v>
                </c:pt>
              </c:numCache>
            </c:numRef>
          </c:val>
          <c:extLst xmlns:c16r2="http://schemas.microsoft.com/office/drawing/2015/06/chart">
            <c:ext xmlns:c16="http://schemas.microsoft.com/office/drawing/2014/chart" uri="{C3380CC4-5D6E-409C-BE32-E72D297353CC}">
              <c16:uniqueId val="{00000001-E644-4C4B-A728-81608745D980}"/>
            </c:ext>
          </c:extLst>
        </c:ser>
        <c:gapWidth val="219"/>
        <c:overlap val="-27"/>
        <c:axId val="105908864"/>
        <c:axId val="105927040"/>
      </c:barChart>
      <c:catAx>
        <c:axId val="105908864"/>
        <c:scaling>
          <c:orientation val="minMax"/>
        </c:scaling>
        <c:axPos val="b"/>
        <c:numFmt formatCode="General" sourceLinked="1"/>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27040"/>
        <c:crosses val="autoZero"/>
        <c:auto val="1"/>
        <c:lblAlgn val="ctr"/>
        <c:lblOffset val="100"/>
      </c:catAx>
      <c:valAx>
        <c:axId val="1059270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590886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146</TotalTime>
  <Pages>23</Pages>
  <Words>2435</Words>
  <Characters>13885</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16288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14</cp:revision>
  <dcterms:created xsi:type="dcterms:W3CDTF">2020-03-03T13:45:00Z</dcterms:created>
  <dcterms:modified xsi:type="dcterms:W3CDTF">2020-03-05T13:19:00Z</dcterms:modified>
</cp:coreProperties>
</file>