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Dear GLOBE Community Members,</w:t>
      </w:r>
    </w:p>
    <w:p w:rsidR="00F8296A" w:rsidRDefault="00F8296A">
      <w:pPr>
        <w:pStyle w:val="Default"/>
        <w:jc w:val="both"/>
        <w:rPr>
          <w:rFonts w:ascii="Helvetica Neue" w:eastAsia="Helvetica Neue" w:hAnsi="Helvetica Neue" w:cs="Helvetica Neue"/>
          <w:color w:val="454545"/>
          <w:sz w:val="24"/>
          <w:szCs w:val="24"/>
          <w:u w:color="454545"/>
        </w:rPr>
      </w:pPr>
    </w:p>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 xml:space="preserve">The Evaluation Working Group would like to share with you a document for you to use when approaching potential funders. This document presents the benefits that your students gain from participating in the GLOBE program and </w:t>
      </w:r>
      <w:r>
        <w:rPr>
          <w:rFonts w:ascii="Helvetica Neue" w:hAnsi="Helvetica Neue"/>
          <w:color w:val="454545"/>
          <w:sz w:val="24"/>
          <w:szCs w:val="24"/>
          <w:u w:color="454545"/>
        </w:rPr>
        <w:t>provides this more formal presentation to give to potential funding agencies. Many different funding agencies exist and we have attempted to provide the brief essence of the importance and value of GLOBE that you can modify to meet your needs.</w:t>
      </w:r>
    </w:p>
    <w:p w:rsidR="00F8296A" w:rsidRDefault="00F8296A">
      <w:pPr>
        <w:pStyle w:val="Default"/>
        <w:jc w:val="both"/>
        <w:rPr>
          <w:rFonts w:ascii="Helvetica Neue" w:eastAsia="Helvetica Neue" w:hAnsi="Helvetica Neue" w:cs="Helvetica Neue"/>
          <w:color w:val="454545"/>
          <w:sz w:val="24"/>
          <w:szCs w:val="24"/>
          <w:u w:color="454545"/>
        </w:rPr>
      </w:pPr>
    </w:p>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This docume</w:t>
      </w:r>
      <w:r>
        <w:rPr>
          <w:rFonts w:ascii="Helvetica Neue" w:hAnsi="Helvetica Neue"/>
          <w:color w:val="454545"/>
          <w:sz w:val="24"/>
          <w:szCs w:val="24"/>
          <w:u w:color="454545"/>
        </w:rPr>
        <w:t xml:space="preserve">nt allows you to tailor it to your specific area. This may include specific metrics for your area/country/region such as number of schools, number of teachers, numbers of certificates, and number of awards. You can could also add other accomplishments for </w:t>
      </w:r>
      <w:r>
        <w:rPr>
          <w:rFonts w:ascii="Helvetica Neue" w:hAnsi="Helvetica Neue"/>
          <w:color w:val="454545"/>
          <w:sz w:val="24"/>
          <w:szCs w:val="24"/>
          <w:u w:color="454545"/>
        </w:rPr>
        <w:t>your area if they are available. We suggest adding photos also of trainings and students in your area doing GLOBE. We would also suggest reaching out to the GLOBE Alumni from your country/region to add a testimonial of support. You can find a GLOBE Alumnus</w:t>
      </w:r>
      <w:r>
        <w:rPr>
          <w:rFonts w:ascii="Helvetica Neue" w:hAnsi="Helvetica Neue"/>
          <w:color w:val="454545"/>
          <w:sz w:val="24"/>
          <w:szCs w:val="24"/>
          <w:u w:color="454545"/>
        </w:rPr>
        <w:t xml:space="preserve"> through this link: https://www.globe.gov/web/alumni/alumni-community/alumni-members.</w:t>
      </w:r>
    </w:p>
    <w:p w:rsidR="00F8296A" w:rsidRDefault="00F8296A">
      <w:pPr>
        <w:pStyle w:val="Default"/>
        <w:jc w:val="both"/>
        <w:rPr>
          <w:rFonts w:ascii="Helvetica Neue" w:eastAsia="Helvetica Neue" w:hAnsi="Helvetica Neue" w:cs="Helvetica Neue"/>
          <w:color w:val="454545"/>
          <w:sz w:val="24"/>
          <w:szCs w:val="24"/>
          <w:u w:color="454545"/>
        </w:rPr>
      </w:pPr>
    </w:p>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Our committee is going to provide this document in several languages (Spanish, French, Arabic, and Portuguese) shortly. We encourage you to voluntarily translate into yo</w:t>
      </w:r>
      <w:r>
        <w:rPr>
          <w:rFonts w:ascii="Helvetica Neue" w:hAnsi="Helvetica Neue"/>
          <w:color w:val="454545"/>
          <w:sz w:val="24"/>
          <w:szCs w:val="24"/>
          <w:u w:color="454545"/>
        </w:rPr>
        <w:t>ur local language. If you are willing to translate and share this translation with others, please email this document to the current chair of the Evaluation Working Group so that it could be shared with the wider community.</w:t>
      </w:r>
    </w:p>
    <w:p w:rsidR="00F8296A" w:rsidRDefault="00F8296A">
      <w:pPr>
        <w:pStyle w:val="Default"/>
        <w:jc w:val="both"/>
        <w:rPr>
          <w:rFonts w:ascii="Helvetica Neue" w:eastAsia="Helvetica Neue" w:hAnsi="Helvetica Neue" w:cs="Helvetica Neue"/>
          <w:color w:val="454545"/>
          <w:sz w:val="24"/>
          <w:szCs w:val="24"/>
          <w:u w:color="454545"/>
        </w:rPr>
      </w:pPr>
    </w:p>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Thank you!</w:t>
      </w:r>
    </w:p>
    <w:p w:rsidR="00F8296A" w:rsidRDefault="00CF595F">
      <w:pPr>
        <w:pStyle w:val="Default"/>
        <w:jc w:val="both"/>
        <w:rPr>
          <w:rFonts w:ascii="Helvetica Neue" w:eastAsia="Helvetica Neue" w:hAnsi="Helvetica Neue" w:cs="Helvetica Neue"/>
          <w:color w:val="454545"/>
          <w:sz w:val="24"/>
          <w:szCs w:val="24"/>
          <w:u w:color="454545"/>
        </w:rPr>
      </w:pPr>
      <w:r>
        <w:rPr>
          <w:rFonts w:ascii="Helvetica Neue" w:hAnsi="Helvetica Neue"/>
          <w:color w:val="454545"/>
          <w:sz w:val="24"/>
          <w:szCs w:val="24"/>
          <w:u w:color="454545"/>
        </w:rPr>
        <w:t>The Evaluation Worki</w:t>
      </w:r>
      <w:r>
        <w:rPr>
          <w:rFonts w:ascii="Helvetica Neue" w:hAnsi="Helvetica Neue"/>
          <w:color w:val="454545"/>
          <w:sz w:val="24"/>
          <w:szCs w:val="24"/>
          <w:u w:color="454545"/>
        </w:rPr>
        <w:t>ng Group</w:t>
      </w:r>
    </w:p>
    <w:p w:rsidR="00F8296A" w:rsidRDefault="00F8296A">
      <w:pPr>
        <w:pStyle w:val="Default"/>
        <w:jc w:val="both"/>
        <w:rPr>
          <w:rFonts w:ascii="Helvetica Neue" w:eastAsia="Helvetica Neue" w:hAnsi="Helvetica Neue" w:cs="Helvetica Neue"/>
          <w:color w:val="454545"/>
          <w:sz w:val="24"/>
          <w:szCs w:val="24"/>
          <w:u w:color="454545"/>
        </w:rPr>
      </w:pPr>
    </w:p>
    <w:p w:rsidR="00F8296A" w:rsidRDefault="00CF595F">
      <w:pPr>
        <w:pStyle w:val="Default"/>
        <w:jc w:val="both"/>
      </w:pPr>
      <w:r>
        <w:rPr>
          <w:rFonts w:ascii="Arial Unicode MS" w:hAnsi="Arial Unicode MS"/>
          <w:color w:val="454545"/>
          <w:sz w:val="24"/>
          <w:szCs w:val="24"/>
          <w:u w:color="454545"/>
        </w:rPr>
        <w:br w:type="page"/>
      </w:r>
    </w:p>
    <w:p w:rsidR="00F8296A" w:rsidRPr="00951CD7" w:rsidRDefault="00F8296A">
      <w:pPr>
        <w:pStyle w:val="BodyA"/>
        <w:spacing w:after="0" w:line="240" w:lineRule="auto"/>
        <w:jc w:val="both"/>
        <w:rPr>
          <w:lang w:val="en-US"/>
        </w:rPr>
      </w:pPr>
    </w:p>
    <w:p w:rsidR="00F8296A" w:rsidRPr="00951CD7" w:rsidRDefault="00CF595F">
      <w:pPr>
        <w:pStyle w:val="BodyA"/>
        <w:spacing w:after="0" w:line="240" w:lineRule="auto"/>
        <w:jc w:val="both"/>
        <w:rPr>
          <w:rFonts w:ascii="Times New Roman" w:eastAsia="Times New Roman" w:hAnsi="Times New Roman" w:cs="Times New Roman"/>
          <w:b/>
          <w:bCs/>
          <w:color w:val="232323"/>
          <w:sz w:val="24"/>
          <w:szCs w:val="24"/>
          <w:u w:color="232323"/>
          <w:lang w:val="en-US"/>
        </w:rPr>
      </w:pPr>
      <w:r>
        <w:rPr>
          <w:rFonts w:ascii="Times New Roman" w:hAnsi="Times New Roman"/>
          <w:b/>
          <w:bCs/>
          <w:color w:val="232323"/>
          <w:sz w:val="24"/>
          <w:szCs w:val="24"/>
          <w:u w:color="232323"/>
          <w:lang w:val="en-US"/>
        </w:rPr>
        <w:t>The GLOBE (Global Learning and Observations to Benefit the Environment) program is a worldwide, hands-on, science and education program that aims at the development of awareness of one</w:t>
      </w:r>
      <w:r>
        <w:rPr>
          <w:rFonts w:ascii="Times New Roman" w:hAnsi="Times New Roman"/>
          <w:b/>
          <w:bCs/>
          <w:color w:val="232323"/>
          <w:sz w:val="24"/>
          <w:szCs w:val="24"/>
          <w:u w:color="232323"/>
          <w:lang w:val="en-US"/>
        </w:rPr>
        <w:t>’</w:t>
      </w:r>
      <w:r>
        <w:rPr>
          <w:rFonts w:ascii="Times New Roman" w:hAnsi="Times New Roman"/>
          <w:b/>
          <w:bCs/>
          <w:color w:val="232323"/>
          <w:sz w:val="24"/>
          <w:szCs w:val="24"/>
          <w:u w:color="232323"/>
          <w:lang w:val="en-US"/>
        </w:rPr>
        <w:t>s "Place" in the natural world. Through the use of environ</w:t>
      </w:r>
      <w:r>
        <w:rPr>
          <w:rFonts w:ascii="Times New Roman" w:hAnsi="Times New Roman"/>
          <w:b/>
          <w:bCs/>
          <w:color w:val="232323"/>
          <w:sz w:val="24"/>
          <w:szCs w:val="24"/>
          <w:u w:color="232323"/>
          <w:lang w:val="en-US"/>
        </w:rPr>
        <w:t>mental science-related activities and an integration of local place-based learning, students develop an enlightened recognition of the proper relationship of self, community, and the global world.</w:t>
      </w:r>
    </w:p>
    <w:p w:rsidR="00F8296A" w:rsidRPr="00951CD7" w:rsidRDefault="00F8296A">
      <w:pPr>
        <w:pStyle w:val="BodyA"/>
        <w:spacing w:after="0" w:line="240" w:lineRule="auto"/>
        <w:jc w:val="both"/>
        <w:rPr>
          <w:rFonts w:ascii="Times New Roman" w:eastAsia="Times New Roman" w:hAnsi="Times New Roman" w:cs="Times New Roman"/>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GLOBE (Global Learning and Observations to Benefit the Env</w:t>
      </w:r>
      <w:r>
        <w:rPr>
          <w:rFonts w:ascii="Times New Roman" w:hAnsi="Times New Roman"/>
          <w:color w:val="232323"/>
          <w:sz w:val="24"/>
          <w:szCs w:val="24"/>
          <w:u w:color="232323"/>
          <w:lang w:val="en-US"/>
        </w:rPr>
        <w:t xml:space="preserve">ironment) Program is an innovative worldwide hands-on science and education program focusing on learners at the              </w:t>
      </w:r>
      <w:r>
        <w:rPr>
          <w:rFonts w:ascii="Times New Roman" w:hAnsi="Times New Roman"/>
          <w:sz w:val="24"/>
          <w:szCs w:val="24"/>
          <w:u w:color="00B050"/>
          <w:lang w:val="en-US"/>
        </w:rPr>
        <w:t>Pre-school,</w:t>
      </w:r>
      <w:r>
        <w:rPr>
          <w:rFonts w:ascii="Times New Roman" w:hAnsi="Times New Roman"/>
          <w:color w:val="232323"/>
          <w:sz w:val="24"/>
          <w:szCs w:val="24"/>
          <w:u w:color="232323"/>
          <w:lang w:val="en-US"/>
        </w:rPr>
        <w:t xml:space="preserve"> Primary and Secondary Education Levels including their educators. Through the use of science activities and the manipulation of scientific materials under the guidance of an educator in the learner</w:t>
      </w:r>
      <w:r>
        <w:rPr>
          <w:rFonts w:ascii="Times New Roman" w:hAnsi="Times New Roman"/>
          <w:color w:val="232323"/>
          <w:sz w:val="24"/>
          <w:szCs w:val="24"/>
          <w:u w:color="232323"/>
          <w:lang w:val="en-US"/>
        </w:rPr>
        <w:t>’</w:t>
      </w:r>
      <w:r>
        <w:rPr>
          <w:rFonts w:ascii="Times New Roman" w:hAnsi="Times New Roman"/>
          <w:color w:val="232323"/>
          <w:sz w:val="24"/>
          <w:szCs w:val="24"/>
          <w:u w:color="232323"/>
          <w:lang w:val="en-US"/>
        </w:rPr>
        <w:t>s environment, learners develop an enlightened recognitio</w:t>
      </w:r>
      <w:r>
        <w:rPr>
          <w:rFonts w:ascii="Times New Roman" w:hAnsi="Times New Roman"/>
          <w:color w:val="232323"/>
          <w:sz w:val="24"/>
          <w:szCs w:val="24"/>
          <w:u w:color="232323"/>
          <w:lang w:val="en-US"/>
        </w:rPr>
        <w:t>n of the interactions of self, community, and the global world, becoming a global citizen scientist.</w:t>
      </w:r>
    </w:p>
    <w:p w:rsidR="00F8296A" w:rsidRPr="00951CD7" w:rsidRDefault="00F8296A">
      <w:pPr>
        <w:pStyle w:val="BodyA"/>
        <w:spacing w:after="0" w:line="240" w:lineRule="auto"/>
        <w:jc w:val="both"/>
        <w:rPr>
          <w:rFonts w:ascii="Times New Roman" w:eastAsia="Times New Roman" w:hAnsi="Times New Roman" w:cs="Times New Roman"/>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Teachers are trained to provide this innovative program in an adapted manner that incorporates </w:t>
      </w:r>
      <w:r>
        <w:rPr>
          <w:rFonts w:ascii="Times New Roman" w:hAnsi="Times New Roman"/>
          <w:sz w:val="24"/>
          <w:szCs w:val="24"/>
          <w:lang w:val="en-US"/>
        </w:rPr>
        <w:t>their</w:t>
      </w:r>
      <w:r w:rsidRPr="00951CD7">
        <w:rPr>
          <w:rFonts w:ascii="Times New Roman" w:hAnsi="Times New Roman"/>
          <w:color w:val="FF0000"/>
          <w:sz w:val="24"/>
          <w:szCs w:val="24"/>
          <w:u w:color="FF0000"/>
          <w:lang w:val="en-US"/>
        </w:rPr>
        <w:t xml:space="preserve"> </w:t>
      </w:r>
      <w:r>
        <w:rPr>
          <w:rFonts w:ascii="Times New Roman" w:hAnsi="Times New Roman"/>
          <w:color w:val="232323"/>
          <w:sz w:val="24"/>
          <w:szCs w:val="24"/>
          <w:u w:color="232323"/>
          <w:lang w:val="en-US"/>
        </w:rPr>
        <w:t>community</w:t>
      </w:r>
      <w:r>
        <w:rPr>
          <w:rFonts w:ascii="Times New Roman" w:hAnsi="Times New Roman"/>
          <w:color w:val="232323"/>
          <w:sz w:val="24"/>
          <w:szCs w:val="24"/>
          <w:u w:color="232323"/>
          <w:lang w:val="en-US"/>
        </w:rPr>
        <w:t>’</w:t>
      </w:r>
      <w:r>
        <w:rPr>
          <w:rFonts w:ascii="Times New Roman" w:hAnsi="Times New Roman"/>
          <w:color w:val="232323"/>
          <w:sz w:val="24"/>
          <w:szCs w:val="24"/>
          <w:u w:color="232323"/>
          <w:lang w:val="en-US"/>
        </w:rPr>
        <w:t xml:space="preserve">s specific cultural and educational needs. </w:t>
      </w:r>
      <w:r>
        <w:rPr>
          <w:rFonts w:ascii="Times New Roman" w:hAnsi="Times New Roman"/>
          <w:color w:val="232323"/>
          <w:sz w:val="24"/>
          <w:szCs w:val="24"/>
          <w:u w:color="232323"/>
          <w:lang w:val="en-US"/>
        </w:rPr>
        <w:t>There are opportunities to make connections on a global scale as GLOBE schools across the world share knowledge and collaborate on environmental activities. An outdoor education component is often incorporated, as many of the activities are undertaken in t</w:t>
      </w:r>
      <w:r>
        <w:rPr>
          <w:rFonts w:ascii="Times New Roman" w:hAnsi="Times New Roman"/>
          <w:color w:val="232323"/>
          <w:sz w:val="24"/>
          <w:szCs w:val="24"/>
          <w:u w:color="232323"/>
          <w:lang w:val="en-US"/>
        </w:rPr>
        <w:t>he field.</w:t>
      </w:r>
    </w:p>
    <w:p w:rsidR="00F8296A" w:rsidRPr="00951CD7" w:rsidRDefault="00CF595F">
      <w:pPr>
        <w:pStyle w:val="BodyA"/>
        <w:spacing w:after="0" w:line="240" w:lineRule="auto"/>
        <w:jc w:val="both"/>
        <w:rPr>
          <w:rFonts w:ascii="Times New Roman" w:eastAsia="Times New Roman" w:hAnsi="Times New Roman" w:cs="Times New Roman"/>
          <w:color w:val="232323"/>
          <w:sz w:val="24"/>
          <w:szCs w:val="24"/>
          <w:u w:color="232323"/>
          <w:lang w:val="en-US"/>
        </w:rPr>
      </w:pPr>
      <w:r>
        <w:rPr>
          <w:rFonts w:ascii="Times New Roman" w:eastAsia="Times New Roman" w:hAnsi="Times New Roman" w:cs="Times New Roman"/>
          <w:noProof/>
          <w:color w:val="232323"/>
          <w:sz w:val="24"/>
          <w:szCs w:val="24"/>
          <w:u w:color="232323"/>
        </w:rPr>
        <mc:AlternateContent>
          <mc:Choice Requires="wps">
            <w:drawing>
              <wp:anchor distT="152400" distB="152400" distL="152400" distR="152400" simplePos="0" relativeHeight="251659264" behindDoc="0" locked="0" layoutInCell="1" allowOverlap="1">
                <wp:simplePos x="0" y="0"/>
                <wp:positionH relativeFrom="margin">
                  <wp:posOffset>6350</wp:posOffset>
                </wp:positionH>
                <wp:positionV relativeFrom="line">
                  <wp:posOffset>191345</wp:posOffset>
                </wp:positionV>
                <wp:extent cx="1940044" cy="3448289"/>
                <wp:effectExtent l="0" t="0" r="0" b="0"/>
                <wp:wrapThrough wrapText="bothSides" distL="152400" distR="152400">
                  <wp:wrapPolygon edited="1">
                    <wp:start x="2426" y="-40"/>
                    <wp:lineTo x="2297" y="-38"/>
                    <wp:lineTo x="2171" y="-33"/>
                    <wp:lineTo x="2046" y="-24"/>
                    <wp:lineTo x="1923" y="-12"/>
                    <wp:lineTo x="1802" y="4"/>
                    <wp:lineTo x="1683" y="23"/>
                    <wp:lineTo x="1567" y="44"/>
                    <wp:lineTo x="1454" y="70"/>
                    <wp:lineTo x="1343" y="98"/>
                    <wp:lineTo x="1236" y="129"/>
                    <wp:lineTo x="1132" y="163"/>
                    <wp:lineTo x="1031" y="200"/>
                    <wp:lineTo x="934" y="240"/>
                    <wp:lineTo x="840" y="282"/>
                    <wp:lineTo x="749" y="326"/>
                    <wp:lineTo x="663" y="373"/>
                    <wp:lineTo x="621" y="397"/>
                    <wp:lineTo x="580" y="422"/>
                    <wp:lineTo x="540" y="447"/>
                    <wp:lineTo x="501" y="472"/>
                    <wp:lineTo x="463" y="499"/>
                    <wp:lineTo x="426" y="525"/>
                    <wp:lineTo x="391" y="552"/>
                    <wp:lineTo x="356" y="580"/>
                    <wp:lineTo x="323" y="608"/>
                    <wp:lineTo x="290" y="637"/>
                    <wp:lineTo x="259" y="666"/>
                    <wp:lineTo x="230" y="695"/>
                    <wp:lineTo x="201" y="725"/>
                    <wp:lineTo x="174" y="756"/>
                    <wp:lineTo x="148" y="787"/>
                    <wp:lineTo x="124" y="818"/>
                    <wp:lineTo x="101" y="850"/>
                    <wp:lineTo x="79" y="882"/>
                    <wp:lineTo x="59" y="914"/>
                    <wp:lineTo x="40" y="947"/>
                    <wp:lineTo x="23" y="980"/>
                    <wp:lineTo x="7" y="1014"/>
                    <wp:lineTo x="-8" y="1048"/>
                    <wp:lineTo x="-21" y="1082"/>
                    <wp:lineTo x="-32" y="1116"/>
                    <wp:lineTo x="-43" y="1151"/>
                    <wp:lineTo x="-51" y="1186"/>
                    <wp:lineTo x="-58" y="1221"/>
                    <wp:lineTo x="-64" y="1257"/>
                    <wp:lineTo x="-68" y="1293"/>
                    <wp:lineTo x="-70" y="1329"/>
                    <wp:lineTo x="-71" y="1365"/>
                    <wp:lineTo x="-71" y="20234"/>
                    <wp:lineTo x="-70" y="20270"/>
                    <wp:lineTo x="-68" y="20306"/>
                    <wp:lineTo x="-64" y="20342"/>
                    <wp:lineTo x="-58" y="20377"/>
                    <wp:lineTo x="-51" y="20413"/>
                    <wp:lineTo x="-43" y="20448"/>
                    <wp:lineTo x="-32" y="20482"/>
                    <wp:lineTo x="-21" y="20517"/>
                    <wp:lineTo x="-8" y="20551"/>
                    <wp:lineTo x="7" y="20585"/>
                    <wp:lineTo x="23" y="20618"/>
                    <wp:lineTo x="40" y="20651"/>
                    <wp:lineTo x="59" y="20684"/>
                    <wp:lineTo x="79" y="20717"/>
                    <wp:lineTo x="101" y="20749"/>
                    <wp:lineTo x="124" y="20781"/>
                    <wp:lineTo x="148" y="20812"/>
                    <wp:lineTo x="174" y="20843"/>
                    <wp:lineTo x="201" y="20873"/>
                    <wp:lineTo x="230" y="20904"/>
                    <wp:lineTo x="259" y="20933"/>
                    <wp:lineTo x="290" y="20963"/>
                    <wp:lineTo x="323" y="20991"/>
                    <wp:lineTo x="356" y="21020"/>
                    <wp:lineTo x="391" y="21048"/>
                    <wp:lineTo x="426" y="21075"/>
                    <wp:lineTo x="463" y="21102"/>
                    <wp:lineTo x="501" y="21128"/>
                    <wp:lineTo x="540" y="21154"/>
                    <wp:lineTo x="580" y="21179"/>
                    <wp:lineTo x="621" y="21204"/>
                    <wp:lineTo x="663" y="21228"/>
                    <wp:lineTo x="749" y="21275"/>
                    <wp:lineTo x="840" y="21319"/>
                    <wp:lineTo x="934" y="21360"/>
                    <wp:lineTo x="1031" y="21399"/>
                    <wp:lineTo x="1132" y="21436"/>
                    <wp:lineTo x="1236" y="21470"/>
                    <wp:lineTo x="1343" y="21501"/>
                    <wp:lineTo x="1454" y="21529"/>
                    <wp:lineTo x="1567" y="21554"/>
                    <wp:lineTo x="1683" y="21576"/>
                    <wp:lineTo x="1802" y="21596"/>
                    <wp:lineTo x="1923" y="21612"/>
                    <wp:lineTo x="2046" y="21624"/>
                    <wp:lineTo x="2171" y="21633"/>
                    <wp:lineTo x="2297" y="21639"/>
                    <wp:lineTo x="2426" y="21641"/>
                    <wp:lineTo x="19173" y="21641"/>
                    <wp:lineTo x="19301" y="21639"/>
                    <wp:lineTo x="19428" y="21633"/>
                    <wp:lineTo x="19553" y="21624"/>
                    <wp:lineTo x="19676" y="21612"/>
                    <wp:lineTo x="19797" y="21596"/>
                    <wp:lineTo x="19915" y="21576"/>
                    <wp:lineTo x="20031" y="21554"/>
                    <wp:lineTo x="20145" y="21529"/>
                    <wp:lineTo x="20256" y="21501"/>
                    <wp:lineTo x="20364" y="21470"/>
                    <wp:lineTo x="20468" y="21436"/>
                    <wp:lineTo x="20570" y="21399"/>
                    <wp:lineTo x="20668" y="21360"/>
                    <wp:lineTo x="20763" y="21319"/>
                    <wp:lineTo x="20853" y="21275"/>
                    <wp:lineTo x="20940" y="21228"/>
                    <wp:lineTo x="20982" y="21204"/>
                    <wp:lineTo x="21023" y="21179"/>
                    <wp:lineTo x="21063" y="21154"/>
                    <wp:lineTo x="21101" y="21128"/>
                    <wp:lineTo x="21139" y="21102"/>
                    <wp:lineTo x="21175" y="21075"/>
                    <wp:lineTo x="21211" y="21048"/>
                    <wp:lineTo x="21245" y="21020"/>
                    <wp:lineTo x="21278" y="20991"/>
                    <wp:lineTo x="21310" y="20963"/>
                    <wp:lineTo x="21340" y="20933"/>
                    <wp:lineTo x="21370" y="20904"/>
                    <wp:lineTo x="21398" y="20873"/>
                    <wp:lineTo x="21425" y="20843"/>
                    <wp:lineTo x="21451" y="20812"/>
                    <wp:lineTo x="21475" y="20781"/>
                    <wp:lineTo x="21498" y="20749"/>
                    <wp:lineTo x="21520" y="20717"/>
                    <wp:lineTo x="21540" y="20684"/>
                    <wp:lineTo x="21559" y="20651"/>
                    <wp:lineTo x="21576" y="20618"/>
                    <wp:lineTo x="21592" y="20585"/>
                    <wp:lineTo x="21607" y="20551"/>
                    <wp:lineTo x="21620" y="20517"/>
                    <wp:lineTo x="21631" y="20482"/>
                    <wp:lineTo x="21641" y="20448"/>
                    <wp:lineTo x="21650" y="20413"/>
                    <wp:lineTo x="21657" y="20377"/>
                    <wp:lineTo x="21662" y="20342"/>
                    <wp:lineTo x="21666" y="20306"/>
                    <wp:lineTo x="21669" y="20270"/>
                    <wp:lineTo x="21669" y="20234"/>
                    <wp:lineTo x="21669" y="1365"/>
                    <wp:lineTo x="21669" y="1329"/>
                    <wp:lineTo x="21666" y="1293"/>
                    <wp:lineTo x="21662" y="1257"/>
                    <wp:lineTo x="21657" y="1221"/>
                    <wp:lineTo x="21650" y="1186"/>
                    <wp:lineTo x="21641" y="1151"/>
                    <wp:lineTo x="21631" y="1116"/>
                    <wp:lineTo x="21620" y="1082"/>
                    <wp:lineTo x="21607" y="1048"/>
                    <wp:lineTo x="21592" y="1014"/>
                    <wp:lineTo x="21576" y="980"/>
                    <wp:lineTo x="21559" y="947"/>
                    <wp:lineTo x="21540" y="914"/>
                    <wp:lineTo x="21520" y="882"/>
                    <wp:lineTo x="21498" y="850"/>
                    <wp:lineTo x="21475" y="818"/>
                    <wp:lineTo x="21451" y="787"/>
                    <wp:lineTo x="21425" y="756"/>
                    <wp:lineTo x="21398" y="725"/>
                    <wp:lineTo x="21370" y="695"/>
                    <wp:lineTo x="21340" y="666"/>
                    <wp:lineTo x="21310" y="637"/>
                    <wp:lineTo x="21278" y="608"/>
                    <wp:lineTo x="21245" y="580"/>
                    <wp:lineTo x="21211" y="552"/>
                    <wp:lineTo x="21175" y="525"/>
                    <wp:lineTo x="21139" y="499"/>
                    <wp:lineTo x="21101" y="472"/>
                    <wp:lineTo x="21063" y="447"/>
                    <wp:lineTo x="21023" y="422"/>
                    <wp:lineTo x="20982" y="397"/>
                    <wp:lineTo x="20940" y="373"/>
                    <wp:lineTo x="20853" y="326"/>
                    <wp:lineTo x="20763" y="282"/>
                    <wp:lineTo x="20668" y="240"/>
                    <wp:lineTo x="20570" y="200"/>
                    <wp:lineTo x="20468" y="163"/>
                    <wp:lineTo x="20364" y="129"/>
                    <wp:lineTo x="20256" y="98"/>
                    <wp:lineTo x="20145" y="70"/>
                    <wp:lineTo x="20031" y="44"/>
                    <wp:lineTo x="19915" y="23"/>
                    <wp:lineTo x="19797" y="4"/>
                    <wp:lineTo x="19676" y="-12"/>
                    <wp:lineTo x="19553" y="-24"/>
                    <wp:lineTo x="19428" y="-33"/>
                    <wp:lineTo x="19301" y="-38"/>
                    <wp:lineTo x="19173" y="-40"/>
                    <wp:lineTo x="2426" y="-40"/>
                  </wp:wrapPolygon>
                </wp:wrapThrough>
                <wp:docPr id="1073741826" name="officeArt object"/>
                <wp:cNvGraphicFramePr/>
                <a:graphic xmlns:a="http://schemas.openxmlformats.org/drawingml/2006/main">
                  <a:graphicData uri="http://schemas.microsoft.com/office/word/2010/wordprocessingShape">
                    <wps:wsp>
                      <wps:cNvSpPr/>
                      <wps:spPr>
                        <a:xfrm>
                          <a:off x="0" y="0"/>
                          <a:ext cx="1940044" cy="3448289"/>
                        </a:xfrm>
                        <a:prstGeom prst="roundRect">
                          <a:avLst>
                            <a:gd name="adj" fmla="val 11236"/>
                          </a:avLst>
                        </a:prstGeom>
                        <a:solidFill>
                          <a:srgbClr val="FFFFFF"/>
                        </a:solidFill>
                        <a:ln w="12700" cap="flat">
                          <a:solidFill>
                            <a:srgbClr val="5B9BD5"/>
                          </a:solidFill>
                          <a:prstDash val="solid"/>
                          <a:miter lim="800000"/>
                        </a:ln>
                        <a:effectLst/>
                      </wps:spPr>
                      <wps:bodyPr/>
                    </wps:wsp>
                  </a:graphicData>
                </a:graphic>
              </wp:anchor>
            </w:drawing>
          </mc:Choice>
          <mc:Fallback>
            <w:pict>
              <v:roundrect id="_x0000_s1026" style="visibility:visible;position:absolute;margin-left:0.0pt;margin-top:0.0pt;width:152.8pt;height:271.5pt;z-index:251659264;mso-position-horizontal:absolute;mso-position-horizontal-relative:margin;mso-position-vertical:absolute;mso-position-vertical-relative:line;mso-wrap-distance-left:12.0pt;mso-wrap-distance-top:12.0pt;mso-wrap-distance-right:12.0pt;mso-wrap-distance-bottom:12.0pt;" adj="2427">
                <v:fill color="#FFFFFF" opacity="100.0%" type="solid"/>
                <v:stroke filltype="solid" color="#5B9BD5" opacity="100.0%" weight="1.0pt" dashstyle="solid" endcap="flat" miterlimit="800.0%" joinstyle="miter" linestyle="single" startarrow="none" startarrowwidth="medium" startarrowlength="medium" endarrow="none" endarrowwidth="medium" endarrowlength="medium"/>
                <w10:wrap type="through" side="bothSides" anchorx="margin"/>
              </v:roundrect>
            </w:pict>
          </mc:Fallback>
        </mc:AlternateContent>
      </w:r>
    </w:p>
    <w:p w:rsidR="00F8296A" w:rsidRPr="00951CD7" w:rsidRDefault="00F8296A">
      <w:pPr>
        <w:pStyle w:val="BodyA"/>
        <w:spacing w:after="0" w:line="240" w:lineRule="auto"/>
        <w:jc w:val="both"/>
        <w:rPr>
          <w:rFonts w:ascii="Times New Roman" w:eastAsia="Times New Roman" w:hAnsi="Times New Roman" w:cs="Times New Roman"/>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With GLOBE </w:t>
      </w:r>
      <w:r>
        <w:rPr>
          <w:rFonts w:ascii="Times New Roman" w:hAnsi="Times New Roman"/>
          <w:sz w:val="24"/>
          <w:szCs w:val="24"/>
          <w:lang w:val="en-US"/>
        </w:rPr>
        <w:t>coming</w:t>
      </w:r>
      <w:r w:rsidRPr="00951CD7">
        <w:rPr>
          <w:rFonts w:ascii="Times New Roman" w:hAnsi="Times New Roman"/>
          <w:color w:val="FF0000"/>
          <w:sz w:val="24"/>
          <w:szCs w:val="24"/>
          <w:u w:color="FF0000"/>
          <w:lang w:val="en-US"/>
        </w:rPr>
        <w:t xml:space="preserve"> </w:t>
      </w:r>
      <w:r w:rsidRPr="00951CD7">
        <w:rPr>
          <w:rFonts w:ascii="Times New Roman" w:hAnsi="Times New Roman"/>
          <w:sz w:val="24"/>
          <w:szCs w:val="24"/>
          <w:lang w:val="en-US"/>
        </w:rPr>
        <w:t>in</w:t>
      </w:r>
      <w:r w:rsidRPr="00951CD7">
        <w:rPr>
          <w:rFonts w:ascii="Times New Roman" w:hAnsi="Times New Roman"/>
          <w:color w:val="FF0000"/>
          <w:sz w:val="24"/>
          <w:szCs w:val="24"/>
          <w:u w:color="FF0000"/>
          <w:lang w:val="en-US"/>
        </w:rPr>
        <w:t xml:space="preserve"> </w:t>
      </w:r>
      <w:r>
        <w:rPr>
          <w:rFonts w:ascii="Times New Roman" w:hAnsi="Times New Roman"/>
          <w:sz w:val="24"/>
          <w:szCs w:val="24"/>
          <w:lang w:val="en-US"/>
        </w:rPr>
        <w:t>their</w:t>
      </w:r>
      <w:r w:rsidRPr="00951CD7">
        <w:rPr>
          <w:rFonts w:ascii="Times New Roman" w:hAnsi="Times New Roman"/>
          <w:color w:val="FF0000"/>
          <w:sz w:val="24"/>
          <w:szCs w:val="24"/>
          <w:u w:color="FF0000"/>
          <w:lang w:val="en-US"/>
        </w:rPr>
        <w:t xml:space="preserve"> </w:t>
      </w:r>
      <w:r>
        <w:rPr>
          <w:rFonts w:ascii="Times New Roman" w:hAnsi="Times New Roman"/>
          <w:color w:val="232323"/>
          <w:sz w:val="24"/>
          <w:szCs w:val="24"/>
          <w:u w:color="232323"/>
          <w:lang w:val="en-US"/>
        </w:rPr>
        <w:t>classroom activities and by being involved in the GLOBE program, students:</w:t>
      </w:r>
    </w:p>
    <w:p w:rsidR="00F8296A" w:rsidRPr="00951CD7" w:rsidRDefault="00F8296A">
      <w:pPr>
        <w:pStyle w:val="BodyA"/>
        <w:spacing w:after="0" w:line="240" w:lineRule="auto"/>
        <w:jc w:val="both"/>
        <w:rPr>
          <w:rFonts w:ascii="Times New Roman" w:eastAsia="Times New Roman" w:hAnsi="Times New Roman" w:cs="Times New Roman"/>
          <w:color w:val="232323"/>
          <w:sz w:val="24"/>
          <w:szCs w:val="24"/>
          <w:u w:color="232323"/>
          <w:lang w:val="en-US"/>
        </w:rPr>
      </w:pP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acquire knowledge and skills in science</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learn the value of data collection and research</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learn how to develop a research question</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become </w:t>
      </w:r>
      <w:r>
        <w:rPr>
          <w:rFonts w:ascii="Times New Roman" w:hAnsi="Times New Roman"/>
          <w:sz w:val="24"/>
          <w:szCs w:val="24"/>
          <w:u w:color="00B050"/>
          <w:lang w:val="en-US"/>
        </w:rPr>
        <w:t>connected</w:t>
      </w:r>
      <w:r>
        <w:rPr>
          <w:rFonts w:ascii="Times New Roman" w:hAnsi="Times New Roman"/>
          <w:color w:val="232323"/>
          <w:sz w:val="24"/>
          <w:szCs w:val="24"/>
          <w:u w:color="232323"/>
          <w:lang w:val="en-US"/>
        </w:rPr>
        <w:t xml:space="preserve"> to a network of scientists and </w:t>
      </w:r>
      <w:r>
        <w:rPr>
          <w:rFonts w:ascii="Times New Roman" w:hAnsi="Times New Roman"/>
          <w:sz w:val="24"/>
          <w:szCs w:val="24"/>
          <w:u w:color="00B050"/>
          <w:lang w:val="de-DE"/>
        </w:rPr>
        <w:t>STEAM</w:t>
      </w:r>
      <w:r>
        <w:rPr>
          <w:rFonts w:ascii="Times New Roman" w:hAnsi="Times New Roman"/>
          <w:sz w:val="24"/>
          <w:szCs w:val="24"/>
          <w:u w:color="00B050"/>
          <w:lang w:val="en-US"/>
        </w:rPr>
        <w:t xml:space="preserve"> (Science, Technology, Engineering, Arts and Math)</w:t>
      </w:r>
      <w:r w:rsidRPr="00951CD7">
        <w:rPr>
          <w:rFonts w:ascii="Times New Roman" w:hAnsi="Times New Roman"/>
          <w:color w:val="232323"/>
          <w:sz w:val="24"/>
          <w:szCs w:val="24"/>
          <w:u w:color="232323"/>
          <w:lang w:val="en-US"/>
        </w:rPr>
        <w:t xml:space="preserve"> </w:t>
      </w:r>
      <w:r>
        <w:rPr>
          <w:rFonts w:ascii="Times New Roman" w:hAnsi="Times New Roman"/>
          <w:sz w:val="24"/>
          <w:szCs w:val="24"/>
          <w:lang w:val="nl-NL"/>
        </w:rPr>
        <w:t>experts</w:t>
      </w:r>
      <w:r>
        <w:rPr>
          <w:rFonts w:ascii="Times New Roman" w:hAnsi="Times New Roman"/>
          <w:color w:val="232323"/>
          <w:sz w:val="24"/>
          <w:szCs w:val="24"/>
          <w:u w:color="232323"/>
          <w:lang w:val="en-US"/>
        </w:rPr>
        <w:t xml:space="preserve"> that participate in the program and learn about </w:t>
      </w:r>
      <w:r>
        <w:rPr>
          <w:rFonts w:ascii="Times New Roman" w:hAnsi="Times New Roman"/>
          <w:sz w:val="24"/>
          <w:szCs w:val="24"/>
          <w:u w:color="00B050"/>
          <w:lang w:val="de-DE"/>
        </w:rPr>
        <w:t>STEAM</w:t>
      </w:r>
      <w:r w:rsidRPr="00951CD7">
        <w:rPr>
          <w:rFonts w:ascii="Times New Roman" w:hAnsi="Times New Roman"/>
          <w:sz w:val="24"/>
          <w:szCs w:val="24"/>
          <w:u w:color="232323"/>
          <w:lang w:val="en-US"/>
        </w:rPr>
        <w:t xml:space="preserve"> </w:t>
      </w:r>
      <w:r>
        <w:rPr>
          <w:rFonts w:ascii="Times New Roman" w:hAnsi="Times New Roman"/>
          <w:color w:val="232323"/>
          <w:sz w:val="24"/>
          <w:szCs w:val="24"/>
          <w:u w:color="232323"/>
          <w:lang w:val="en-US"/>
        </w:rPr>
        <w:t>careers and opportunities</w:t>
      </w:r>
    </w:p>
    <w:p w:rsidR="00F8296A" w:rsidRDefault="00CF595F">
      <w:pPr>
        <w:pStyle w:val="BodyA"/>
        <w:numPr>
          <w:ilvl w:val="0"/>
          <w:numId w:val="2"/>
        </w:numPr>
        <w:spacing w:after="0" w:line="240" w:lineRule="auto"/>
        <w:jc w:val="both"/>
        <w:rPr>
          <w:rFonts w:ascii="Times New Roman" w:eastAsia="Times New Roman" w:hAnsi="Times New Roman" w:cs="Times New Roman"/>
          <w:sz w:val="24"/>
          <w:szCs w:val="24"/>
          <w:lang w:val="en-US"/>
        </w:rPr>
      </w:pPr>
      <w:r>
        <w:rPr>
          <w:rFonts w:ascii="Times New Roman" w:hAnsi="Times New Roman"/>
          <w:color w:val="232323"/>
          <w:sz w:val="24"/>
          <w:szCs w:val="24"/>
          <w:u w:color="232323"/>
          <w:lang w:val="en-US"/>
        </w:rPr>
        <w:t xml:space="preserve"> </w:t>
      </w:r>
      <w:r w:rsidRPr="00951CD7">
        <w:rPr>
          <w:rFonts w:ascii="Times New Roman" w:hAnsi="Times New Roman"/>
          <w:color w:val="232323"/>
          <w:sz w:val="24"/>
          <w:szCs w:val="24"/>
          <w:u w:color="232323"/>
          <w:lang w:val="en-US"/>
        </w:rPr>
        <w:t>part</w:t>
      </w:r>
      <w:proofErr w:type="spellStart"/>
      <w:r>
        <w:rPr>
          <w:rFonts w:ascii="Times New Roman" w:hAnsi="Times New Roman"/>
          <w:sz w:val="24"/>
          <w:szCs w:val="24"/>
          <w:lang w:val="fr-FR"/>
        </w:rPr>
        <w:t>icipat</w:t>
      </w:r>
      <w:proofErr w:type="spellEnd"/>
      <w:r>
        <w:rPr>
          <w:rFonts w:ascii="Times New Roman" w:hAnsi="Times New Roman"/>
          <w:sz w:val="24"/>
          <w:szCs w:val="24"/>
          <w:lang w:val="en-US"/>
        </w:rPr>
        <w:t xml:space="preserve">e </w:t>
      </w:r>
      <w:r>
        <w:rPr>
          <w:rFonts w:ascii="Times New Roman" w:hAnsi="Times New Roman"/>
          <w:color w:val="232323"/>
          <w:sz w:val="24"/>
          <w:szCs w:val="24"/>
          <w:u w:color="232323"/>
          <w:lang w:val="en-US"/>
        </w:rPr>
        <w:t xml:space="preserve">in research collaborations with other students </w:t>
      </w:r>
      <w:r>
        <w:rPr>
          <w:rFonts w:ascii="Times New Roman" w:hAnsi="Times New Roman"/>
          <w:color w:val="232323"/>
          <w:sz w:val="24"/>
          <w:szCs w:val="24"/>
          <w:u w:color="232323"/>
          <w:lang w:val="en-US"/>
        </w:rPr>
        <w:t>and scientists</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develop 21st century skills</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w:t>
      </w:r>
      <w:r>
        <w:rPr>
          <w:rFonts w:ascii="Times New Roman" w:hAnsi="Times New Roman"/>
          <w:color w:val="232323"/>
          <w:sz w:val="24"/>
          <w:szCs w:val="24"/>
          <w:u w:color="232323"/>
          <w:lang w:val="it-IT"/>
        </w:rPr>
        <w:t xml:space="preserve">acquire </w:t>
      </w:r>
      <w:r>
        <w:rPr>
          <w:rFonts w:ascii="Times New Roman" w:hAnsi="Times New Roman"/>
          <w:color w:val="232323"/>
          <w:sz w:val="24"/>
          <w:szCs w:val="24"/>
          <w:u w:color="232323"/>
          <w:lang w:val="en-US"/>
        </w:rPr>
        <w:t>awareness and knowledge of other cultures</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develop leadership skills</w:t>
      </w:r>
    </w:p>
    <w:p w:rsidR="00F8296A" w:rsidRDefault="00CF595F">
      <w:pPr>
        <w:pStyle w:val="BodyA"/>
        <w:numPr>
          <w:ilvl w:val="0"/>
          <w:numId w:val="2"/>
        </w:numPr>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 develop </w:t>
      </w:r>
      <w:r>
        <w:rPr>
          <w:rFonts w:ascii="Times New Roman" w:hAnsi="Times New Roman"/>
          <w:sz w:val="24"/>
          <w:szCs w:val="24"/>
          <w:lang w:val="en-US"/>
        </w:rPr>
        <w:t>awareness and</w:t>
      </w:r>
      <w:r w:rsidRPr="00951CD7">
        <w:rPr>
          <w:rFonts w:ascii="Times New Roman" w:hAnsi="Times New Roman"/>
          <w:color w:val="FF0000"/>
          <w:sz w:val="24"/>
          <w:szCs w:val="24"/>
          <w:u w:color="FF0000"/>
          <w:lang w:val="en-US"/>
        </w:rPr>
        <w:t xml:space="preserve"> </w:t>
      </w:r>
      <w:r>
        <w:rPr>
          <w:rFonts w:ascii="Times New Roman" w:hAnsi="Times New Roman"/>
          <w:color w:val="232323"/>
          <w:sz w:val="24"/>
          <w:szCs w:val="24"/>
          <w:u w:color="232323"/>
          <w:lang w:val="en-US"/>
        </w:rPr>
        <w:t>responsibility for the environment</w:t>
      </w:r>
    </w:p>
    <w:p w:rsidR="00F8296A" w:rsidRPr="00951CD7" w:rsidRDefault="00F8296A">
      <w:pPr>
        <w:pStyle w:val="BodyA"/>
        <w:spacing w:after="0" w:line="240" w:lineRule="auto"/>
        <w:jc w:val="both"/>
        <w:rPr>
          <w:rFonts w:ascii="Times New Roman" w:eastAsia="Times New Roman" w:hAnsi="Times New Roman" w:cs="Times New Roman"/>
          <w:i/>
          <w:iCs/>
          <w:color w:val="232323"/>
          <w:sz w:val="24"/>
          <w:szCs w:val="24"/>
          <w:u w:color="232323"/>
          <w:lang w:val="en-US"/>
        </w:rPr>
      </w:pPr>
    </w:p>
    <w:p w:rsidR="00F8296A" w:rsidRPr="00951CD7" w:rsidRDefault="00F8296A">
      <w:pPr>
        <w:pStyle w:val="BodyA"/>
        <w:spacing w:after="0" w:line="240" w:lineRule="auto"/>
        <w:jc w:val="both"/>
        <w:rPr>
          <w:color w:val="232323"/>
          <w:u w:color="232323"/>
          <w:lang w:val="en-US"/>
        </w:rPr>
      </w:pPr>
    </w:p>
    <w:p w:rsidR="00F8296A" w:rsidRPr="00951CD7" w:rsidRDefault="00F8296A">
      <w:pPr>
        <w:pStyle w:val="BodyA"/>
        <w:spacing w:after="0" w:line="240" w:lineRule="auto"/>
        <w:jc w:val="both"/>
        <w:rPr>
          <w:color w:val="232323"/>
          <w:u w:color="232323"/>
          <w:lang w:val="en-US"/>
        </w:rPr>
      </w:pPr>
    </w:p>
    <w:p w:rsidR="00951CD7" w:rsidRDefault="00951CD7">
      <w:pPr>
        <w:pStyle w:val="BodyA"/>
        <w:spacing w:after="0" w:line="240" w:lineRule="auto"/>
        <w:jc w:val="both"/>
        <w:rPr>
          <w:rFonts w:ascii="Times New Roman" w:hAnsi="Times New Roman"/>
          <w:i/>
          <w:iCs/>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i/>
          <w:iCs/>
          <w:color w:val="232323"/>
          <w:sz w:val="24"/>
          <w:szCs w:val="24"/>
          <w:u w:color="232323"/>
          <w:lang w:val="en-US"/>
        </w:rPr>
      </w:pPr>
      <w:r>
        <w:rPr>
          <w:rFonts w:ascii="Times New Roman" w:hAnsi="Times New Roman"/>
          <w:i/>
          <w:iCs/>
          <w:color w:val="232323"/>
          <w:sz w:val="24"/>
          <w:szCs w:val="24"/>
          <w:u w:color="232323"/>
          <w:lang w:val="en-US"/>
        </w:rPr>
        <w:t xml:space="preserve">In a nutshell, GLOBE supports the development of ethical, </w:t>
      </w:r>
      <w:r>
        <w:rPr>
          <w:rFonts w:ascii="Times New Roman" w:hAnsi="Times New Roman"/>
          <w:i/>
          <w:iCs/>
          <w:color w:val="232323"/>
          <w:sz w:val="24"/>
          <w:szCs w:val="24"/>
          <w:u w:color="232323"/>
          <w:lang w:val="en-US"/>
        </w:rPr>
        <w:t>informed and engaged citizens with scientific training skills.</w:t>
      </w:r>
    </w:p>
    <w:p w:rsidR="00F8296A" w:rsidRPr="00951CD7" w:rsidRDefault="00F8296A">
      <w:pPr>
        <w:pStyle w:val="BodyA"/>
        <w:spacing w:after="0" w:line="240" w:lineRule="auto"/>
        <w:jc w:val="both"/>
        <w:rPr>
          <w:rFonts w:ascii="Times New Roman" w:eastAsia="Times New Roman" w:hAnsi="Times New Roman" w:cs="Times New Roman"/>
          <w:i/>
          <w:iCs/>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sz w:val="24"/>
          <w:szCs w:val="24"/>
          <w:lang w:val="en-US"/>
        </w:rPr>
      </w:pPr>
      <w:r>
        <w:rPr>
          <w:rFonts w:ascii="Times New Roman" w:hAnsi="Times New Roman"/>
          <w:color w:val="232323"/>
          <w:sz w:val="24"/>
          <w:szCs w:val="24"/>
          <w:u w:color="232323"/>
          <w:lang w:val="en-US"/>
        </w:rPr>
        <w:t xml:space="preserve">Students that participate in </w:t>
      </w:r>
      <w:r>
        <w:rPr>
          <w:rFonts w:ascii="Times New Roman" w:hAnsi="Times New Roman"/>
          <w:sz w:val="24"/>
          <w:szCs w:val="24"/>
          <w:lang w:val="en-US"/>
        </w:rPr>
        <w:t>GLOBE are using their data for projects they do at their schools. GLOBE students are also encouraged to participate in GLOBE sponsored contests, competitions, GLOB</w:t>
      </w:r>
      <w:r>
        <w:rPr>
          <w:rFonts w:ascii="Times New Roman" w:hAnsi="Times New Roman"/>
          <w:sz w:val="24"/>
          <w:szCs w:val="24"/>
          <w:lang w:val="en-US"/>
        </w:rPr>
        <w:t xml:space="preserve">E Learning Expeditions (GLEs), and virtual conferences where they can share their talents </w:t>
      </w:r>
      <w:r>
        <w:rPr>
          <w:rFonts w:ascii="Times New Roman" w:hAnsi="Times New Roman"/>
          <w:sz w:val="24"/>
          <w:szCs w:val="24"/>
          <w:lang w:val="en-US"/>
        </w:rPr>
        <w:lastRenderedPageBreak/>
        <w:t>with the GLOBE Community. GLOBE provides continuing support for the teachers and students involved from the GLOBE Community Support Team, the GLOBE International Scie</w:t>
      </w:r>
      <w:r>
        <w:rPr>
          <w:rFonts w:ascii="Times New Roman" w:hAnsi="Times New Roman"/>
          <w:sz w:val="24"/>
          <w:szCs w:val="24"/>
          <w:lang w:val="en-US"/>
        </w:rPr>
        <w:t>ntists</w:t>
      </w:r>
      <w:r w:rsidRPr="00951CD7">
        <w:rPr>
          <w:rFonts w:ascii="Times New Roman" w:hAnsi="Times New Roman"/>
          <w:sz w:val="24"/>
          <w:szCs w:val="24"/>
          <w:lang w:val="en-US"/>
        </w:rPr>
        <w:t xml:space="preserve">’ </w:t>
      </w:r>
      <w:r>
        <w:rPr>
          <w:rFonts w:ascii="Times New Roman" w:hAnsi="Times New Roman"/>
          <w:sz w:val="24"/>
          <w:szCs w:val="24"/>
          <w:lang w:val="en-US"/>
        </w:rPr>
        <w:t>Network, the GLOBE Alumni Network and the GLOBE Partner Network.</w:t>
      </w:r>
    </w:p>
    <w:p w:rsidR="00F8296A" w:rsidRPr="00951CD7" w:rsidRDefault="00F8296A">
      <w:pPr>
        <w:pStyle w:val="BodyA"/>
        <w:spacing w:after="0" w:line="240" w:lineRule="auto"/>
        <w:jc w:val="both"/>
        <w:rPr>
          <w:rFonts w:ascii="Times New Roman" w:eastAsia="Times New Roman" w:hAnsi="Times New Roman" w:cs="Times New Roman"/>
          <w:color w:val="232323"/>
          <w:sz w:val="24"/>
          <w:szCs w:val="24"/>
          <w:u w:color="232323"/>
          <w:lang w:val="en-US"/>
        </w:rPr>
      </w:pPr>
    </w:p>
    <w:p w:rsidR="00F8296A" w:rsidRPr="00951CD7" w:rsidRDefault="00CF595F">
      <w:pPr>
        <w:pStyle w:val="BodyA"/>
        <w:spacing w:after="0" w:line="240" w:lineRule="auto"/>
        <w:jc w:val="both"/>
        <w:rPr>
          <w:rFonts w:ascii="Times New Roman" w:eastAsia="Times New Roman" w:hAnsi="Times New Roman" w:cs="Times New Roman"/>
          <w:color w:val="232323"/>
          <w:sz w:val="24"/>
          <w:szCs w:val="24"/>
          <w:u w:color="232323"/>
          <w:lang w:val="en-US"/>
        </w:rPr>
      </w:pPr>
      <w:r>
        <w:rPr>
          <w:rFonts w:ascii="Times New Roman" w:hAnsi="Times New Roman"/>
          <w:color w:val="232323"/>
          <w:sz w:val="24"/>
          <w:szCs w:val="24"/>
          <w:u w:color="232323"/>
          <w:lang w:val="en-US"/>
        </w:rPr>
        <w:t xml:space="preserve">At this point, the estimated number of students that participate in GLOBE in </w:t>
      </w:r>
      <w:r>
        <w:rPr>
          <w:rFonts w:ascii="Times New Roman" w:hAnsi="Times New Roman"/>
          <w:color w:val="232323"/>
          <w:sz w:val="24"/>
          <w:szCs w:val="24"/>
          <w:u w:color="232323"/>
          <w:lang w:val="en-US"/>
        </w:rPr>
        <w:t>…</w:t>
      </w:r>
      <w:r>
        <w:rPr>
          <w:rFonts w:ascii="Times New Roman" w:hAnsi="Times New Roman"/>
          <w:color w:val="232323"/>
          <w:sz w:val="24"/>
          <w:szCs w:val="24"/>
          <w:u w:color="232323"/>
          <w:lang w:val="en-US"/>
        </w:rPr>
        <w:t>.  (</w:t>
      </w:r>
      <w:proofErr w:type="gramStart"/>
      <w:r>
        <w:rPr>
          <w:rFonts w:ascii="Times New Roman" w:hAnsi="Times New Roman"/>
          <w:color w:val="232323"/>
          <w:sz w:val="24"/>
          <w:szCs w:val="24"/>
          <w:u w:color="232323"/>
          <w:lang w:val="en-US"/>
        </w:rPr>
        <w:t>the</w:t>
      </w:r>
      <w:proofErr w:type="gramEnd"/>
      <w:r>
        <w:rPr>
          <w:rFonts w:ascii="Times New Roman" w:hAnsi="Times New Roman"/>
          <w:color w:val="232323"/>
          <w:sz w:val="24"/>
          <w:szCs w:val="24"/>
          <w:u w:color="232323"/>
          <w:lang w:val="en-US"/>
        </w:rPr>
        <w:t xml:space="preserve"> specific country) is</w:t>
      </w:r>
      <w:r>
        <w:rPr>
          <w:rFonts w:ascii="Times New Roman" w:hAnsi="Times New Roman"/>
          <w:color w:val="232323"/>
          <w:sz w:val="24"/>
          <w:szCs w:val="24"/>
          <w:u w:color="232323"/>
          <w:lang w:val="en-US"/>
        </w:rPr>
        <w:t>…</w:t>
      </w:r>
      <w:r w:rsidRPr="00951CD7">
        <w:rPr>
          <w:rFonts w:ascii="Times New Roman" w:hAnsi="Times New Roman"/>
          <w:color w:val="232323"/>
          <w:sz w:val="24"/>
          <w:szCs w:val="24"/>
          <w:u w:color="232323"/>
          <w:lang w:val="en-US"/>
        </w:rPr>
        <w:t xml:space="preserve">., </w:t>
      </w:r>
      <w:r>
        <w:rPr>
          <w:rFonts w:ascii="Times New Roman" w:hAnsi="Times New Roman"/>
          <w:color w:val="232323"/>
          <w:sz w:val="24"/>
          <w:szCs w:val="24"/>
          <w:u w:color="232323"/>
          <w:lang w:val="en-US"/>
        </w:rPr>
        <w:t xml:space="preserve"> and the total number of teachers trained to implement GLOBE in their cl</w:t>
      </w:r>
      <w:r>
        <w:rPr>
          <w:rFonts w:ascii="Times New Roman" w:hAnsi="Times New Roman"/>
          <w:color w:val="232323"/>
          <w:sz w:val="24"/>
          <w:szCs w:val="24"/>
          <w:u w:color="232323"/>
          <w:lang w:val="en-US"/>
        </w:rPr>
        <w:t>assrooms is</w:t>
      </w:r>
      <w:r>
        <w:rPr>
          <w:rFonts w:ascii="Times New Roman" w:hAnsi="Times New Roman"/>
          <w:color w:val="232323"/>
          <w:sz w:val="24"/>
          <w:szCs w:val="24"/>
          <w:u w:color="232323"/>
          <w:lang w:val="en-US"/>
        </w:rPr>
        <w:t>…</w:t>
      </w:r>
      <w:r w:rsidRPr="00951CD7">
        <w:rPr>
          <w:rFonts w:ascii="Times New Roman" w:hAnsi="Times New Roman"/>
          <w:color w:val="232323"/>
          <w:sz w:val="24"/>
          <w:szCs w:val="24"/>
          <w:u w:color="232323"/>
          <w:lang w:val="en-US"/>
        </w:rPr>
        <w:t xml:space="preserve">. </w:t>
      </w:r>
    </w:p>
    <w:p w:rsidR="00F8296A" w:rsidRPr="00951CD7" w:rsidRDefault="00CF595F">
      <w:pPr>
        <w:pStyle w:val="BodyA"/>
        <w:spacing w:after="0" w:line="240" w:lineRule="auto"/>
        <w:jc w:val="both"/>
        <w:rPr>
          <w:rStyle w:val="None"/>
          <w:rFonts w:ascii="Times New Roman" w:eastAsia="Times New Roman" w:hAnsi="Times New Roman" w:cs="Times New Roman"/>
          <w:sz w:val="24"/>
          <w:szCs w:val="24"/>
          <w:u w:color="00B050"/>
          <w:lang w:val="en-US"/>
        </w:rPr>
      </w:pPr>
      <w:r>
        <w:rPr>
          <w:rFonts w:ascii="Times New Roman" w:hAnsi="Times New Roman"/>
          <w:color w:val="232323"/>
          <w:sz w:val="24"/>
          <w:szCs w:val="24"/>
          <w:u w:color="232323"/>
          <w:lang w:val="en-US"/>
        </w:rPr>
        <w:t xml:space="preserve">If you would like to contribute financially so that the students in your area are able to become and stay involved in GLOBE and to participate in its activities and if you would like to help promote science education </w:t>
      </w:r>
      <w:r w:rsidRPr="00951CD7">
        <w:rPr>
          <w:rFonts w:ascii="Times New Roman" w:hAnsi="Times New Roman"/>
          <w:sz w:val="24"/>
          <w:szCs w:val="24"/>
          <w:u w:color="00B050"/>
          <w:lang w:val="en-US"/>
        </w:rPr>
        <w:t>in</w:t>
      </w:r>
      <w:r w:rsidRPr="00951CD7">
        <w:rPr>
          <w:rFonts w:ascii="Times New Roman" w:hAnsi="Times New Roman"/>
          <w:b/>
          <w:bCs/>
          <w:color w:val="232323"/>
          <w:sz w:val="24"/>
          <w:szCs w:val="24"/>
          <w:u w:color="232323"/>
          <w:lang w:val="en-US"/>
        </w:rPr>
        <w:t xml:space="preserve"> </w:t>
      </w:r>
      <w:r>
        <w:rPr>
          <w:rFonts w:ascii="Times New Roman" w:hAnsi="Times New Roman"/>
          <w:sz w:val="24"/>
          <w:szCs w:val="24"/>
          <w:lang w:val="en-US"/>
        </w:rPr>
        <w:t>your</w:t>
      </w:r>
      <w:r w:rsidRPr="00951CD7">
        <w:rPr>
          <w:rFonts w:ascii="Times New Roman" w:hAnsi="Times New Roman"/>
          <w:color w:val="FF0000"/>
          <w:sz w:val="24"/>
          <w:szCs w:val="24"/>
          <w:u w:color="FF0000"/>
          <w:lang w:val="en-US"/>
        </w:rPr>
        <w:t xml:space="preserve"> </w:t>
      </w:r>
      <w:r>
        <w:rPr>
          <w:rFonts w:ascii="Times New Roman" w:hAnsi="Times New Roman"/>
          <w:color w:val="232323"/>
          <w:sz w:val="24"/>
          <w:szCs w:val="24"/>
          <w:u w:color="232323"/>
          <w:lang w:val="en-US"/>
        </w:rPr>
        <w:t xml:space="preserve">schools, learn more about the </w:t>
      </w:r>
      <w:r>
        <w:rPr>
          <w:rFonts w:ascii="Times New Roman" w:hAnsi="Times New Roman"/>
          <w:sz w:val="24"/>
          <w:szCs w:val="24"/>
          <w:u w:color="00B050"/>
          <w:lang w:val="de-DE"/>
        </w:rPr>
        <w:t>GLOBE</w:t>
      </w:r>
      <w:r w:rsidRPr="00951CD7">
        <w:rPr>
          <w:rFonts w:ascii="Times New Roman" w:hAnsi="Times New Roman"/>
          <w:sz w:val="24"/>
          <w:szCs w:val="24"/>
          <w:u w:color="232323"/>
          <w:lang w:val="en-US"/>
        </w:rPr>
        <w:t xml:space="preserve"> </w:t>
      </w:r>
      <w:r w:rsidRPr="00951CD7">
        <w:rPr>
          <w:rFonts w:ascii="Times New Roman" w:hAnsi="Times New Roman"/>
          <w:color w:val="232323"/>
          <w:sz w:val="24"/>
          <w:szCs w:val="24"/>
          <w:u w:color="232323"/>
          <w:lang w:val="en-US"/>
        </w:rPr>
        <w:t>Program</w:t>
      </w:r>
      <w:r>
        <w:rPr>
          <w:rFonts w:ascii="Times New Roman" w:hAnsi="Times New Roman"/>
          <w:color w:val="232323"/>
          <w:sz w:val="24"/>
          <w:szCs w:val="24"/>
          <w:u w:color="232323"/>
          <w:lang w:val="en-US"/>
        </w:rPr>
        <w:t>. Go to</w:t>
      </w:r>
      <w:r w:rsidRPr="00951CD7">
        <w:rPr>
          <w:rFonts w:ascii="Times New Roman" w:hAnsi="Times New Roman"/>
          <w:color w:val="232323"/>
          <w:sz w:val="24"/>
          <w:szCs w:val="24"/>
          <w:u w:color="232323"/>
          <w:lang w:val="en-US"/>
        </w:rPr>
        <w:t>:</w:t>
      </w:r>
      <w:r w:rsidRPr="00951CD7">
        <w:rPr>
          <w:rFonts w:ascii="Times New Roman" w:hAnsi="Times New Roman"/>
          <w:sz w:val="24"/>
          <w:szCs w:val="24"/>
          <w:u w:color="232323"/>
          <w:lang w:val="en-US"/>
        </w:rPr>
        <w:t xml:space="preserve"> </w:t>
      </w:r>
      <w:hyperlink r:id="rId7" w:history="1">
        <w:r w:rsidRPr="00951CD7">
          <w:rPr>
            <w:rStyle w:val="Hyperlink0"/>
            <w:rFonts w:eastAsia="Calibri"/>
            <w:lang w:val="en-US"/>
          </w:rPr>
          <w:t>www.globe.gov</w:t>
        </w:r>
      </w:hyperlink>
      <w:r w:rsidRPr="00951CD7">
        <w:rPr>
          <w:rStyle w:val="None"/>
          <w:rFonts w:ascii="Times New Roman" w:hAnsi="Times New Roman"/>
          <w:color w:val="000081"/>
          <w:sz w:val="24"/>
          <w:szCs w:val="24"/>
          <w:u w:color="000081"/>
          <w:lang w:val="en-US"/>
        </w:rPr>
        <w:t xml:space="preserve"> </w:t>
      </w:r>
      <w:r>
        <w:rPr>
          <w:rStyle w:val="None"/>
          <w:rFonts w:ascii="Times New Roman" w:hAnsi="Times New Roman"/>
          <w:sz w:val="24"/>
          <w:szCs w:val="24"/>
          <w:u w:color="00B050"/>
          <w:lang w:val="en-US"/>
        </w:rPr>
        <w:t>or on social media (</w:t>
      </w:r>
      <w:r>
        <w:rPr>
          <w:rStyle w:val="None"/>
          <w:rFonts w:ascii="Times New Roman" w:hAnsi="Times New Roman"/>
          <w:sz w:val="24"/>
          <w:szCs w:val="24"/>
          <w:u w:color="00B050"/>
          <w:lang w:val="nl-NL"/>
        </w:rPr>
        <w:t xml:space="preserve">Facebook: </w:t>
      </w:r>
      <w:r>
        <w:rPr>
          <w:rStyle w:val="Hyperlink1"/>
          <w:rFonts w:eastAsia="Calibri"/>
        </w:rPr>
        <w:fldChar w:fldCharType="begin"/>
      </w:r>
      <w:r>
        <w:rPr>
          <w:rStyle w:val="Hyperlink1"/>
          <w:rFonts w:eastAsia="Calibri"/>
        </w:rPr>
        <w:instrText xml:space="preserve"> HYPERLINK "https://www.facebook.com/TheGLOBEProgram"</w:instrText>
      </w:r>
      <w:r>
        <w:rPr>
          <w:rStyle w:val="Hyperlink1"/>
          <w:rFonts w:eastAsia="Calibri"/>
        </w:rPr>
        <w:fldChar w:fldCharType="separate"/>
      </w:r>
      <w:r>
        <w:rPr>
          <w:rStyle w:val="Hyperlink1"/>
          <w:rFonts w:eastAsia="Calibri"/>
        </w:rPr>
        <w:t>https://www.facebook.com/TheGLOBEProgram</w:t>
      </w:r>
      <w:r>
        <w:fldChar w:fldCharType="end"/>
      </w:r>
      <w:r>
        <w:rPr>
          <w:rStyle w:val="None"/>
          <w:rFonts w:ascii="Times New Roman" w:hAnsi="Times New Roman"/>
          <w:sz w:val="24"/>
          <w:szCs w:val="24"/>
          <w:u w:color="00B050"/>
          <w:lang w:val="fr-FR"/>
        </w:rPr>
        <w:t xml:space="preserve"> -</w:t>
      </w:r>
      <w:r w:rsidR="00951CD7">
        <w:rPr>
          <w:rStyle w:val="None"/>
          <w:rFonts w:ascii="Times New Roman" w:hAnsi="Times New Roman"/>
          <w:sz w:val="24"/>
          <w:szCs w:val="24"/>
          <w:u w:color="00B050"/>
          <w:lang w:val="fr-FR"/>
        </w:rPr>
        <w:t xml:space="preserve"> </w:t>
      </w:r>
      <w:r>
        <w:rPr>
          <w:rStyle w:val="None"/>
          <w:rFonts w:ascii="Times New Roman" w:hAnsi="Times New Roman"/>
          <w:sz w:val="24"/>
          <w:szCs w:val="24"/>
          <w:u w:color="00B050"/>
          <w:lang w:val="fr-FR"/>
        </w:rPr>
        <w:t>Twitter</w:t>
      </w:r>
      <w:r>
        <w:rPr>
          <w:rStyle w:val="None"/>
          <w:rFonts w:ascii="Times New Roman" w:hAnsi="Times New Roman"/>
          <w:sz w:val="24"/>
          <w:szCs w:val="24"/>
          <w:u w:color="00B050"/>
          <w:lang w:val="fr-FR"/>
        </w:rPr>
        <w:t xml:space="preserve">: </w:t>
      </w:r>
      <w:hyperlink r:id="rId8" w:history="1">
        <w:r>
          <w:rPr>
            <w:rStyle w:val="Hyperlink2"/>
            <w:rFonts w:eastAsia="Calibri"/>
          </w:rPr>
          <w:t>@GLOBEProgram</w:t>
        </w:r>
      </w:hyperlink>
      <w:r>
        <w:rPr>
          <w:rStyle w:val="None"/>
          <w:rFonts w:ascii="Times New Roman" w:hAnsi="Times New Roman"/>
          <w:sz w:val="24"/>
          <w:szCs w:val="24"/>
          <w:u w:color="00B050"/>
          <w:lang w:val="fr-FR"/>
        </w:rPr>
        <w:t xml:space="preserve"> - Pinterest</w:t>
      </w:r>
      <w:bookmarkStart w:id="0" w:name="_GoBack"/>
      <w:bookmarkEnd w:id="0"/>
      <w:r>
        <w:rPr>
          <w:rStyle w:val="None"/>
          <w:rFonts w:ascii="Times New Roman" w:hAnsi="Times New Roman"/>
          <w:sz w:val="24"/>
          <w:szCs w:val="24"/>
          <w:u w:color="00B050"/>
          <w:lang w:val="fr-FR"/>
        </w:rPr>
        <w:t xml:space="preserve">: </w:t>
      </w:r>
      <w:hyperlink r:id="rId9" w:history="1">
        <w:r>
          <w:rPr>
            <w:rStyle w:val="Hyperlink1"/>
            <w:rFonts w:eastAsia="Calibri"/>
          </w:rPr>
          <w:t>https://www.pinterest.com/globeprogram</w:t>
        </w:r>
      </w:hyperlink>
      <w:r w:rsidR="00951CD7">
        <w:rPr>
          <w:rStyle w:val="None"/>
          <w:rFonts w:ascii="Times New Roman" w:hAnsi="Times New Roman"/>
          <w:sz w:val="24"/>
          <w:szCs w:val="24"/>
          <w:u w:color="00B050"/>
          <w:lang w:val="fr-FR"/>
        </w:rPr>
        <w:t xml:space="preserve"> - </w:t>
      </w:r>
      <w:proofErr w:type="spellStart"/>
      <w:r w:rsidR="00951CD7">
        <w:rPr>
          <w:rStyle w:val="None"/>
          <w:rFonts w:ascii="Times New Roman" w:hAnsi="Times New Roman"/>
          <w:sz w:val="24"/>
          <w:szCs w:val="24"/>
          <w:u w:color="00B050"/>
          <w:lang w:val="fr-FR"/>
        </w:rPr>
        <w:t>Youtube</w:t>
      </w:r>
      <w:proofErr w:type="spellEnd"/>
      <w:r>
        <w:rPr>
          <w:rStyle w:val="None"/>
          <w:rFonts w:ascii="Times New Roman" w:hAnsi="Times New Roman"/>
          <w:sz w:val="24"/>
          <w:szCs w:val="24"/>
          <w:u w:color="00B050"/>
          <w:lang w:val="fr-FR"/>
        </w:rPr>
        <w:t xml:space="preserve">: </w:t>
      </w:r>
      <w:hyperlink r:id="rId10" w:history="1">
        <w:r>
          <w:rPr>
            <w:rStyle w:val="Hyperlink1"/>
            <w:rFonts w:eastAsia="Calibri"/>
          </w:rPr>
          <w:t>https://www.youtube.com/user/glob</w:t>
        </w:r>
        <w:r>
          <w:rPr>
            <w:rStyle w:val="Hyperlink1"/>
            <w:rFonts w:eastAsia="Calibri"/>
          </w:rPr>
          <w:t>eprogram</w:t>
        </w:r>
      </w:hyperlink>
      <w:r w:rsidRPr="00951CD7">
        <w:rPr>
          <w:rStyle w:val="None"/>
          <w:rFonts w:ascii="Times New Roman" w:hAnsi="Times New Roman"/>
          <w:sz w:val="24"/>
          <w:szCs w:val="24"/>
          <w:u w:color="00B050"/>
          <w:lang w:val="en-US"/>
        </w:rPr>
        <w:t xml:space="preserve">). </w:t>
      </w:r>
    </w:p>
    <w:p w:rsidR="00F8296A" w:rsidRDefault="00CF595F">
      <w:pPr>
        <w:pStyle w:val="BodyA"/>
        <w:spacing w:after="0" w:line="240" w:lineRule="auto"/>
        <w:jc w:val="both"/>
      </w:pPr>
      <w:r>
        <w:rPr>
          <w:rStyle w:val="None"/>
          <w:rFonts w:ascii="Times New Roman" w:hAnsi="Times New Roman"/>
          <w:sz w:val="24"/>
          <w:szCs w:val="24"/>
          <w:u w:color="00B050"/>
          <w:lang w:val="en-US"/>
        </w:rPr>
        <w:t xml:space="preserve">You may also </w:t>
      </w:r>
      <w:r>
        <w:rPr>
          <w:rStyle w:val="None"/>
          <w:rFonts w:ascii="Times New Roman" w:hAnsi="Times New Roman"/>
          <w:color w:val="232323"/>
          <w:sz w:val="24"/>
          <w:szCs w:val="24"/>
          <w:u w:color="232323"/>
          <w:lang w:val="en-US"/>
        </w:rPr>
        <w:t xml:space="preserve">get in touch with </w:t>
      </w:r>
      <w:r>
        <w:rPr>
          <w:rStyle w:val="None"/>
          <w:rFonts w:ascii="Times New Roman" w:hAnsi="Times New Roman"/>
          <w:color w:val="232323"/>
          <w:sz w:val="24"/>
          <w:szCs w:val="24"/>
          <w:u w:color="232323"/>
          <w:lang w:val="en-US"/>
        </w:rPr>
        <w:t>…</w:t>
      </w:r>
      <w:r>
        <w:rPr>
          <w:rStyle w:val="None"/>
          <w:rFonts w:ascii="Times New Roman" w:hAnsi="Times New Roman"/>
          <w:color w:val="232323"/>
          <w:sz w:val="24"/>
          <w:szCs w:val="24"/>
          <w:u w:color="232323"/>
          <w:lang w:val="en-US"/>
        </w:rPr>
        <w:t>.............................................................................. (</w:t>
      </w:r>
      <w:proofErr w:type="gramStart"/>
      <w:r>
        <w:rPr>
          <w:rStyle w:val="None"/>
          <w:rFonts w:ascii="Times New Roman" w:hAnsi="Times New Roman"/>
          <w:color w:val="232323"/>
          <w:sz w:val="24"/>
          <w:szCs w:val="24"/>
          <w:u w:color="232323"/>
          <w:lang w:val="en-US"/>
        </w:rPr>
        <w:t>the</w:t>
      </w:r>
      <w:proofErr w:type="gramEnd"/>
      <w:r>
        <w:rPr>
          <w:rStyle w:val="None"/>
          <w:rFonts w:ascii="Times New Roman" w:hAnsi="Times New Roman"/>
          <w:color w:val="232323"/>
          <w:sz w:val="24"/>
          <w:szCs w:val="24"/>
          <w:u w:color="232323"/>
          <w:lang w:val="en-US"/>
        </w:rPr>
        <w:t xml:space="preserve"> information of the person approaching the funder).</w:t>
      </w:r>
    </w:p>
    <w:sectPr w:rsidR="00F8296A">
      <w:headerReference w:type="default" r:id="rId11"/>
      <w:footerReference w:type="default" r:id="rId12"/>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5F" w:rsidRDefault="00CF595F">
      <w:r>
        <w:separator/>
      </w:r>
    </w:p>
  </w:endnote>
  <w:endnote w:type="continuationSeparator" w:id="0">
    <w:p w:rsidR="00CF595F" w:rsidRDefault="00CF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96A" w:rsidRDefault="00F8296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5F" w:rsidRDefault="00CF595F">
      <w:r>
        <w:separator/>
      </w:r>
    </w:p>
  </w:footnote>
  <w:footnote w:type="continuationSeparator" w:id="0">
    <w:p w:rsidR="00CF595F" w:rsidRDefault="00CF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96A" w:rsidRDefault="00CF595F">
    <w:pPr>
      <w:pStyle w:val="Encabezado"/>
      <w:tabs>
        <w:tab w:val="clear" w:pos="9360"/>
        <w:tab w:val="right" w:pos="9340"/>
      </w:tabs>
    </w:pPr>
    <w:r>
      <w:rPr>
        <w:noProof/>
        <w:lang w:val="es-ES"/>
      </w:rP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76DA9"/>
    <w:multiLevelType w:val="hybridMultilevel"/>
    <w:tmpl w:val="14D0D5E0"/>
    <w:numStyleLink w:val="Bullets"/>
  </w:abstractNum>
  <w:abstractNum w:abstractNumId="1" w15:restartNumberingAfterBreak="0">
    <w:nsid w:val="7C3A0305"/>
    <w:multiLevelType w:val="hybridMultilevel"/>
    <w:tmpl w:val="14D0D5E0"/>
    <w:styleLink w:val="Bullets"/>
    <w:lvl w:ilvl="0" w:tplc="8E2CD13C">
      <w:start w:val="1"/>
      <w:numFmt w:val="bullet"/>
      <w:suff w:val="nothing"/>
      <w:lvlText w:val="•"/>
      <w:lvlJc w:val="left"/>
      <w:pPr>
        <w:ind w:left="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BBAC118">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12EFB6">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A8EF28">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EEB710">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AA80A0">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E7A149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D3AE94C">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246CAA">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A"/>
    <w:rsid w:val="00667C9D"/>
    <w:rsid w:val="00951CD7"/>
    <w:rsid w:val="00CF595F"/>
    <w:rsid w:val="00F82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962E1-5C26-4080-B7E9-9FA6F658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single" w:color="000000"/>
    </w:rPr>
  </w:style>
  <w:style w:type="character" w:customStyle="1" w:styleId="Hyperlink1">
    <w:name w:val="Hyperlink.1"/>
    <w:basedOn w:val="None"/>
    <w:rPr>
      <w:rFonts w:ascii="Times New Roman" w:eastAsia="Times New Roman" w:hAnsi="Times New Roman" w:cs="Times New Roman"/>
      <w:color w:val="000000"/>
      <w:sz w:val="24"/>
      <w:szCs w:val="24"/>
      <w:u w:val="single" w:color="000000"/>
      <w:lang w:val="en-US"/>
    </w:rPr>
  </w:style>
  <w:style w:type="character" w:customStyle="1" w:styleId="Hyperlink2">
    <w:name w:val="Hyperlink.2"/>
    <w:basedOn w:val="None"/>
    <w:rPr>
      <w:rFonts w:ascii="Times New Roman" w:eastAsia="Times New Roman" w:hAnsi="Times New Roman" w:cs="Times New Roman"/>
      <w:color w:val="000000"/>
      <w:sz w:val="24"/>
      <w:szCs w:val="24"/>
      <w:u w:val="single"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witter.com/GLOBE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e.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user/globeprogram" TargetMode="External"/><Relationship Id="rId4" Type="http://schemas.openxmlformats.org/officeDocument/2006/relationships/webSettings" Target="webSettings.xml"/><Relationship Id="rId9" Type="http://schemas.openxmlformats.org/officeDocument/2006/relationships/hyperlink" Target="https://www.pinterest.com/globeprogr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andrea.ventoso</dc:creator>
  <cp:lastModifiedBy>andrea.ventoso</cp:lastModifiedBy>
  <cp:revision>3</cp:revision>
  <dcterms:created xsi:type="dcterms:W3CDTF">2018-01-25T16:56:00Z</dcterms:created>
  <dcterms:modified xsi:type="dcterms:W3CDTF">2018-01-25T16:57:00Z</dcterms:modified>
</cp:coreProperties>
</file>