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8E2" w:rsidRDefault="00BC08E2"/>
    <w:p w:rsidR="00BC08E2" w:rsidRPr="00BC08E2" w:rsidRDefault="00BC08E2" w:rsidP="00BC08E2">
      <w:pPr>
        <w:shd w:val="clear" w:color="auto" w:fill="FFFFFF"/>
        <w:spacing w:after="0" w:line="319" w:lineRule="atLeast"/>
        <w:jc w:val="center"/>
        <w:rPr>
          <w:rFonts w:ascii="Arial" w:eastAsia="Times New Roman" w:hAnsi="Arial" w:cs="Arial"/>
          <w:color w:val="333333"/>
          <w:sz w:val="18"/>
          <w:szCs w:val="18"/>
        </w:rPr>
      </w:pPr>
      <w:r>
        <w:rPr>
          <w:rFonts w:ascii="Arial" w:eastAsia="Times New Roman" w:hAnsi="Arial" w:cs="Arial"/>
          <w:noProof/>
          <w:color w:val="333333"/>
          <w:sz w:val="18"/>
          <w:szCs w:val="18"/>
        </w:rPr>
        <w:drawing>
          <wp:inline distT="0" distB="0" distL="0" distR="0">
            <wp:extent cx="5141595" cy="3329940"/>
            <wp:effectExtent l="0" t="0" r="1905" b="3810"/>
            <wp:docPr id="1" name="Picture 1" descr="Mammatus clouds at sunset, Texas (© Gene Rhoden/Weatherpix/Getty Image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mmatus clouds at sunset, Texas (© Gene Rhoden/Weatherpix/Getty Image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1595" cy="3329940"/>
                    </a:xfrm>
                    <a:prstGeom prst="rect">
                      <a:avLst/>
                    </a:prstGeom>
                    <a:noFill/>
                    <a:ln>
                      <a:noFill/>
                    </a:ln>
                  </pic:spPr>
                </pic:pic>
              </a:graphicData>
            </a:graphic>
          </wp:inline>
        </w:drawing>
      </w:r>
    </w:p>
    <w:p w:rsidR="00BC08E2" w:rsidRPr="00BC08E2" w:rsidRDefault="00BC08E2" w:rsidP="00BC08E2">
      <w:pPr>
        <w:shd w:val="clear" w:color="auto" w:fill="FFFFFF"/>
        <w:spacing w:after="79" w:line="319" w:lineRule="atLeast"/>
        <w:rPr>
          <w:rFonts w:ascii="Arial" w:eastAsia="Times New Roman" w:hAnsi="Arial" w:cs="Arial"/>
          <w:color w:val="333333"/>
          <w:sz w:val="27"/>
          <w:szCs w:val="27"/>
        </w:rPr>
      </w:pPr>
      <w:proofErr w:type="spellStart"/>
      <w:r w:rsidRPr="00BC08E2">
        <w:rPr>
          <w:rFonts w:ascii="Arial" w:eastAsia="Times New Roman" w:hAnsi="Arial" w:cs="Arial"/>
          <w:b/>
          <w:bCs/>
          <w:color w:val="333333"/>
          <w:sz w:val="27"/>
          <w:szCs w:val="27"/>
        </w:rPr>
        <w:t>Mammatus</w:t>
      </w:r>
      <w:proofErr w:type="spellEnd"/>
      <w:r w:rsidRPr="00BC08E2">
        <w:rPr>
          <w:rFonts w:ascii="Arial" w:eastAsia="Times New Roman" w:hAnsi="Arial" w:cs="Arial"/>
          <w:b/>
          <w:bCs/>
          <w:color w:val="333333"/>
          <w:sz w:val="27"/>
          <w:szCs w:val="27"/>
        </w:rPr>
        <w:t xml:space="preserve"> clouds</w:t>
      </w:r>
    </w:p>
    <w:p w:rsidR="00BC08E2" w:rsidRPr="00BC08E2" w:rsidRDefault="00BC08E2" w:rsidP="00BC08E2">
      <w:pPr>
        <w:shd w:val="clear" w:color="auto" w:fill="FFFFFF"/>
        <w:spacing w:after="260" w:line="319" w:lineRule="atLeast"/>
        <w:rPr>
          <w:rFonts w:ascii="Arial" w:eastAsia="Times New Roman" w:hAnsi="Arial" w:cs="Arial"/>
          <w:color w:val="333333"/>
          <w:sz w:val="18"/>
          <w:szCs w:val="18"/>
        </w:rPr>
      </w:pPr>
      <w:r w:rsidRPr="00BC08E2">
        <w:rPr>
          <w:rFonts w:ascii="Arial" w:eastAsia="Times New Roman" w:hAnsi="Arial" w:cs="Arial"/>
          <w:color w:val="333333"/>
          <w:sz w:val="20"/>
          <w:szCs w:val="20"/>
        </w:rPr>
        <w:t xml:space="preserve">You'll often see </w:t>
      </w:r>
      <w:proofErr w:type="spellStart"/>
      <w:r w:rsidRPr="00BC08E2">
        <w:rPr>
          <w:rFonts w:ascii="Arial" w:eastAsia="Times New Roman" w:hAnsi="Arial" w:cs="Arial"/>
          <w:color w:val="333333"/>
          <w:sz w:val="20"/>
          <w:szCs w:val="20"/>
        </w:rPr>
        <w:t>mammatus</w:t>
      </w:r>
      <w:proofErr w:type="spellEnd"/>
      <w:r w:rsidRPr="00BC08E2">
        <w:rPr>
          <w:rFonts w:ascii="Arial" w:eastAsia="Times New Roman" w:hAnsi="Arial" w:cs="Arial"/>
          <w:color w:val="333333"/>
          <w:sz w:val="20"/>
          <w:szCs w:val="20"/>
        </w:rPr>
        <w:t xml:space="preserve"> clouds during severe weather. These blankets of low-hanging pouches can persist for hours, though the life of an individual storm cell is measured in minutes. "Very typically you see </w:t>
      </w:r>
      <w:proofErr w:type="spellStart"/>
      <w:r w:rsidRPr="00BC08E2">
        <w:rPr>
          <w:rFonts w:ascii="Arial" w:eastAsia="Times New Roman" w:hAnsi="Arial" w:cs="Arial"/>
          <w:color w:val="333333"/>
          <w:sz w:val="20"/>
          <w:szCs w:val="20"/>
        </w:rPr>
        <w:t>mammatus</w:t>
      </w:r>
      <w:proofErr w:type="spellEnd"/>
      <w:r w:rsidRPr="00BC08E2">
        <w:rPr>
          <w:rFonts w:ascii="Arial" w:eastAsia="Times New Roman" w:hAnsi="Arial" w:cs="Arial"/>
          <w:color w:val="333333"/>
          <w:sz w:val="20"/>
          <w:szCs w:val="20"/>
        </w:rPr>
        <w:t xml:space="preserve"> associated with thunderstorms, when the air is filled with descending particles," says Peggy </w:t>
      </w:r>
      <w:proofErr w:type="spellStart"/>
      <w:r w:rsidRPr="00BC08E2">
        <w:rPr>
          <w:rFonts w:ascii="Arial" w:eastAsia="Times New Roman" w:hAnsi="Arial" w:cs="Arial"/>
          <w:color w:val="333333"/>
          <w:sz w:val="20"/>
          <w:szCs w:val="20"/>
        </w:rPr>
        <w:t>LeMone</w:t>
      </w:r>
      <w:proofErr w:type="spellEnd"/>
      <w:r w:rsidRPr="00BC08E2">
        <w:rPr>
          <w:rFonts w:ascii="Arial" w:eastAsia="Times New Roman" w:hAnsi="Arial" w:cs="Arial"/>
          <w:color w:val="333333"/>
          <w:sz w:val="20"/>
          <w:szCs w:val="20"/>
        </w:rPr>
        <w:t xml:space="preserve">, a senior scientist emerita at the </w:t>
      </w:r>
      <w:hyperlink r:id="rId7" w:tgtFrame="_blank" w:history="1">
        <w:r w:rsidRPr="00BC08E2">
          <w:rPr>
            <w:rFonts w:ascii="Arial" w:eastAsia="Times New Roman" w:hAnsi="Arial" w:cs="Arial"/>
            <w:color w:val="000000"/>
            <w:sz w:val="20"/>
            <w:szCs w:val="20"/>
            <w:u w:val="single"/>
          </w:rPr>
          <w:t>National Center for Atmospheric Research</w:t>
        </w:r>
      </w:hyperlink>
      <w:r w:rsidRPr="00BC08E2">
        <w:rPr>
          <w:rFonts w:ascii="Arial" w:eastAsia="Times New Roman" w:hAnsi="Arial" w:cs="Arial"/>
          <w:color w:val="333333"/>
          <w:sz w:val="20"/>
          <w:szCs w:val="20"/>
        </w:rPr>
        <w:t xml:space="preserve"> (NCAR) in Boulder, Colo. </w:t>
      </w:r>
      <w:proofErr w:type="spellStart"/>
      <w:r w:rsidRPr="00BC08E2">
        <w:rPr>
          <w:rFonts w:ascii="Arial" w:eastAsia="Times New Roman" w:hAnsi="Arial" w:cs="Arial"/>
          <w:color w:val="333333"/>
          <w:sz w:val="20"/>
          <w:szCs w:val="20"/>
        </w:rPr>
        <w:t>LeMone</w:t>
      </w:r>
      <w:proofErr w:type="spellEnd"/>
      <w:r w:rsidRPr="00BC08E2">
        <w:rPr>
          <w:rFonts w:ascii="Arial" w:eastAsia="Times New Roman" w:hAnsi="Arial" w:cs="Arial"/>
          <w:color w:val="333333"/>
          <w:sz w:val="20"/>
          <w:szCs w:val="20"/>
        </w:rPr>
        <w:t>, who has kept her head in the clouds for decades, grew up poring over the International Cloud Atlas. "I'm like a meteorological bird-watcher,"</w:t>
      </w:r>
    </w:p>
    <w:p w:rsidR="00DA561D" w:rsidRDefault="00DA561D" w:rsidP="00BC08E2">
      <w:pPr>
        <w:shd w:val="clear" w:color="auto" w:fill="FFFFFF"/>
        <w:spacing w:after="0" w:line="319" w:lineRule="atLeast"/>
        <w:jc w:val="center"/>
        <w:rPr>
          <w:rFonts w:ascii="Arial" w:eastAsia="Times New Roman" w:hAnsi="Arial" w:cs="Arial"/>
          <w:noProof/>
          <w:color w:val="333333"/>
          <w:sz w:val="18"/>
          <w:szCs w:val="18"/>
        </w:rPr>
      </w:pPr>
    </w:p>
    <w:p w:rsidR="00DA561D" w:rsidRDefault="00DA561D" w:rsidP="00BC08E2">
      <w:pPr>
        <w:shd w:val="clear" w:color="auto" w:fill="FFFFFF"/>
        <w:spacing w:after="0" w:line="319" w:lineRule="atLeast"/>
        <w:jc w:val="center"/>
        <w:rPr>
          <w:rFonts w:ascii="Arial" w:eastAsia="Times New Roman" w:hAnsi="Arial" w:cs="Arial"/>
          <w:noProof/>
          <w:color w:val="333333"/>
          <w:sz w:val="18"/>
          <w:szCs w:val="18"/>
        </w:rPr>
      </w:pPr>
    </w:p>
    <w:p w:rsidR="00DA561D" w:rsidRDefault="00DA561D" w:rsidP="00BC08E2">
      <w:pPr>
        <w:shd w:val="clear" w:color="auto" w:fill="FFFFFF"/>
        <w:spacing w:after="0" w:line="319" w:lineRule="atLeast"/>
        <w:jc w:val="center"/>
        <w:rPr>
          <w:rFonts w:ascii="Arial" w:eastAsia="Times New Roman" w:hAnsi="Arial" w:cs="Arial"/>
          <w:color w:val="333333"/>
          <w:sz w:val="18"/>
          <w:szCs w:val="18"/>
        </w:rPr>
      </w:pPr>
    </w:p>
    <w:p w:rsidR="00BC08E2" w:rsidRPr="00BC08E2" w:rsidRDefault="00BC08E2" w:rsidP="00BC08E2">
      <w:pPr>
        <w:shd w:val="clear" w:color="auto" w:fill="FFFFFF"/>
        <w:spacing w:after="0" w:line="319" w:lineRule="atLeast"/>
        <w:jc w:val="center"/>
        <w:rPr>
          <w:rFonts w:ascii="Arial" w:eastAsia="Times New Roman" w:hAnsi="Arial" w:cs="Arial"/>
          <w:color w:val="333333"/>
          <w:sz w:val="18"/>
          <w:szCs w:val="18"/>
        </w:rPr>
      </w:pPr>
      <w:r>
        <w:rPr>
          <w:rFonts w:ascii="Arial" w:eastAsia="Times New Roman" w:hAnsi="Arial" w:cs="Arial"/>
          <w:noProof/>
          <w:color w:val="333333"/>
          <w:sz w:val="18"/>
          <w:szCs w:val="18"/>
        </w:rPr>
        <w:lastRenderedPageBreak/>
        <w:drawing>
          <wp:inline distT="0" distB="0" distL="0" distR="0">
            <wp:extent cx="5141595" cy="3329940"/>
            <wp:effectExtent l="0" t="0" r="1905" b="3810"/>
            <wp:docPr id="2" name="Picture 2" descr="Lenticular clouds over Mount Everest &amp; Mount Lhotse, Nepal (© Jon Arnold/JAI/Corbi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nticular clouds over Mount Everest &amp; Mount Lhotse, Nepal (© Jon Arnold/JAI/Corbis)">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1595" cy="3329940"/>
                    </a:xfrm>
                    <a:prstGeom prst="rect">
                      <a:avLst/>
                    </a:prstGeom>
                    <a:noFill/>
                    <a:ln>
                      <a:noFill/>
                    </a:ln>
                  </pic:spPr>
                </pic:pic>
              </a:graphicData>
            </a:graphic>
          </wp:inline>
        </w:drawing>
      </w:r>
    </w:p>
    <w:p w:rsidR="00DA561D" w:rsidRDefault="00DA561D" w:rsidP="00BC08E2">
      <w:pPr>
        <w:shd w:val="clear" w:color="auto" w:fill="FFFFFF"/>
        <w:spacing w:after="79" w:line="319" w:lineRule="atLeast"/>
        <w:rPr>
          <w:rFonts w:ascii="Arial" w:eastAsia="Times New Roman" w:hAnsi="Arial" w:cs="Arial"/>
          <w:b/>
          <w:bCs/>
          <w:color w:val="333333"/>
          <w:sz w:val="27"/>
          <w:szCs w:val="27"/>
        </w:rPr>
      </w:pPr>
    </w:p>
    <w:p w:rsidR="00BC08E2" w:rsidRPr="00BC08E2" w:rsidRDefault="00BC08E2" w:rsidP="00BC08E2">
      <w:pPr>
        <w:shd w:val="clear" w:color="auto" w:fill="FFFFFF"/>
        <w:spacing w:after="79" w:line="319" w:lineRule="atLeast"/>
        <w:rPr>
          <w:rFonts w:ascii="Arial" w:eastAsia="Times New Roman" w:hAnsi="Arial" w:cs="Arial"/>
          <w:color w:val="333333"/>
          <w:sz w:val="27"/>
          <w:szCs w:val="27"/>
        </w:rPr>
      </w:pPr>
      <w:r w:rsidRPr="00BC08E2">
        <w:rPr>
          <w:rFonts w:ascii="Arial" w:eastAsia="Times New Roman" w:hAnsi="Arial" w:cs="Arial"/>
          <w:b/>
          <w:bCs/>
          <w:color w:val="333333"/>
          <w:sz w:val="27"/>
          <w:szCs w:val="27"/>
        </w:rPr>
        <w:t>Lenticular clouds</w:t>
      </w:r>
    </w:p>
    <w:p w:rsidR="00BC08E2" w:rsidRPr="00BC08E2" w:rsidRDefault="00BC08E2" w:rsidP="00BC08E2">
      <w:pPr>
        <w:shd w:val="clear" w:color="auto" w:fill="FFFFFF"/>
        <w:spacing w:after="260" w:line="319" w:lineRule="atLeast"/>
        <w:rPr>
          <w:rFonts w:ascii="Arial" w:eastAsia="Times New Roman" w:hAnsi="Arial" w:cs="Arial"/>
          <w:color w:val="333333"/>
          <w:sz w:val="18"/>
          <w:szCs w:val="18"/>
        </w:rPr>
      </w:pPr>
      <w:r w:rsidRPr="00BC08E2">
        <w:rPr>
          <w:rFonts w:ascii="Arial" w:eastAsia="Times New Roman" w:hAnsi="Arial" w:cs="Arial"/>
          <w:color w:val="333333"/>
          <w:sz w:val="20"/>
          <w:szCs w:val="20"/>
        </w:rPr>
        <w:t>See that saucer shape hovering over a nearby mountain summit? Unless you believe in UFOs, have no doubt that this lens-shaped manifestation is a lenticular cloud. These clouds, common in some parts of the high country, form when moist air passes over mountaintops and standing air waves that form downwind cool to the dew point. Powered aircraft pilots avoid lenticulars for their turbulence, but pilots of gliders seek out their powerful wave uplift. Get really lucky and you'll see a train of lenticulars, each floating over its own rocky peak.</w:t>
      </w:r>
    </w:p>
    <w:p w:rsidR="00BC08E2" w:rsidRDefault="00BC08E2"/>
    <w:p w:rsidR="00BC08E2" w:rsidRPr="00BC08E2" w:rsidRDefault="00BC08E2" w:rsidP="00BC08E2">
      <w:pPr>
        <w:shd w:val="clear" w:color="auto" w:fill="FFFFFF"/>
        <w:spacing w:after="0" w:line="319" w:lineRule="atLeast"/>
        <w:jc w:val="center"/>
        <w:rPr>
          <w:rFonts w:ascii="Arial" w:eastAsia="Times New Roman" w:hAnsi="Arial" w:cs="Arial"/>
          <w:color w:val="333333"/>
          <w:sz w:val="18"/>
          <w:szCs w:val="18"/>
        </w:rPr>
      </w:pPr>
      <w:r>
        <w:rPr>
          <w:rFonts w:ascii="Arial" w:eastAsia="Times New Roman" w:hAnsi="Arial" w:cs="Arial"/>
          <w:noProof/>
          <w:color w:val="333333"/>
          <w:sz w:val="18"/>
          <w:szCs w:val="18"/>
        </w:rPr>
        <w:lastRenderedPageBreak/>
        <w:drawing>
          <wp:inline distT="0" distB="0" distL="0" distR="0">
            <wp:extent cx="5141595" cy="3329940"/>
            <wp:effectExtent l="0" t="0" r="1905" b="3810"/>
            <wp:docPr id="5" name="Picture 5" descr="Steam ring rising from erupting volcano Mount Hekla, Iceland (© STR/Newscom/Reuter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eam ring rising from erupting volcano Mount Hekla, Iceland (© STR/Newscom/Reuters)">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1595" cy="3329940"/>
                    </a:xfrm>
                    <a:prstGeom prst="rect">
                      <a:avLst/>
                    </a:prstGeom>
                    <a:noFill/>
                    <a:ln>
                      <a:noFill/>
                    </a:ln>
                  </pic:spPr>
                </pic:pic>
              </a:graphicData>
            </a:graphic>
          </wp:inline>
        </w:drawing>
      </w:r>
    </w:p>
    <w:p w:rsidR="00DA561D" w:rsidRDefault="00DA561D" w:rsidP="00BC08E2">
      <w:pPr>
        <w:shd w:val="clear" w:color="auto" w:fill="FFFFFF"/>
        <w:spacing w:after="79" w:line="319" w:lineRule="atLeast"/>
        <w:rPr>
          <w:rFonts w:ascii="Arial" w:eastAsia="Times New Roman" w:hAnsi="Arial" w:cs="Arial"/>
          <w:b/>
          <w:bCs/>
          <w:color w:val="333333"/>
          <w:sz w:val="27"/>
          <w:szCs w:val="27"/>
        </w:rPr>
      </w:pPr>
    </w:p>
    <w:p w:rsidR="00BC08E2" w:rsidRPr="00BC08E2" w:rsidRDefault="00BC08E2" w:rsidP="00BC08E2">
      <w:pPr>
        <w:shd w:val="clear" w:color="auto" w:fill="FFFFFF"/>
        <w:spacing w:after="79" w:line="319" w:lineRule="atLeast"/>
        <w:rPr>
          <w:rFonts w:ascii="Arial" w:eastAsia="Times New Roman" w:hAnsi="Arial" w:cs="Arial"/>
          <w:color w:val="333333"/>
          <w:sz w:val="27"/>
          <w:szCs w:val="27"/>
        </w:rPr>
      </w:pPr>
      <w:r w:rsidRPr="00BC08E2">
        <w:rPr>
          <w:rFonts w:ascii="Arial" w:eastAsia="Times New Roman" w:hAnsi="Arial" w:cs="Arial"/>
          <w:b/>
          <w:bCs/>
          <w:color w:val="333333"/>
          <w:sz w:val="27"/>
          <w:szCs w:val="27"/>
        </w:rPr>
        <w:t>Steam rings</w:t>
      </w:r>
    </w:p>
    <w:p w:rsidR="00BC08E2" w:rsidRPr="00BC08E2" w:rsidRDefault="00BC08E2" w:rsidP="00BC08E2">
      <w:pPr>
        <w:shd w:val="clear" w:color="auto" w:fill="FFFFFF"/>
        <w:spacing w:after="260" w:line="319" w:lineRule="atLeast"/>
        <w:rPr>
          <w:rFonts w:ascii="Arial" w:eastAsia="Times New Roman" w:hAnsi="Arial" w:cs="Arial"/>
          <w:color w:val="333333"/>
          <w:sz w:val="18"/>
          <w:szCs w:val="18"/>
        </w:rPr>
      </w:pPr>
      <w:r w:rsidRPr="00BC08E2">
        <w:rPr>
          <w:rFonts w:ascii="Arial" w:eastAsia="Times New Roman" w:hAnsi="Arial" w:cs="Arial"/>
          <w:color w:val="333333"/>
          <w:sz w:val="20"/>
          <w:szCs w:val="20"/>
        </w:rPr>
        <w:t xml:space="preserve">We're not just blowing smoke when we tell you that on rare occasions, volcanoes can puff out circular clouds of steam or smoke. When an active volcano expels hot gas from a circular vent at just the right speed, a vortex of steam can form and float skyward, doing a pretty good impression of a smoking </w:t>
      </w:r>
      <w:hyperlink r:id="rId10" w:tgtFrame="_blank" w:history="1">
        <w:r w:rsidRPr="00BC08E2">
          <w:rPr>
            <w:rFonts w:ascii="Arial" w:eastAsia="Times New Roman" w:hAnsi="Arial" w:cs="Arial"/>
            <w:color w:val="000000"/>
            <w:sz w:val="20"/>
            <w:szCs w:val="20"/>
            <w:u w:val="single"/>
          </w:rPr>
          <w:t>Jack Nicholson</w:t>
        </w:r>
      </w:hyperlink>
      <w:r w:rsidRPr="00BC08E2">
        <w:rPr>
          <w:rFonts w:ascii="Arial" w:eastAsia="Times New Roman" w:hAnsi="Arial" w:cs="Arial"/>
          <w:color w:val="333333"/>
          <w:sz w:val="20"/>
          <w:szCs w:val="20"/>
        </w:rPr>
        <w:t xml:space="preserve"> or your favorite </w:t>
      </w:r>
      <w:r w:rsidRPr="00BC08E2">
        <w:rPr>
          <w:rFonts w:ascii="Arial" w:eastAsia="Times New Roman" w:hAnsi="Arial" w:cs="Arial"/>
          <w:i/>
          <w:iCs/>
          <w:color w:val="333333"/>
          <w:sz w:val="20"/>
          <w:szCs w:val="20"/>
        </w:rPr>
        <w:t>femme fatale</w:t>
      </w:r>
      <w:r w:rsidRPr="00BC08E2">
        <w:rPr>
          <w:rFonts w:ascii="Arial" w:eastAsia="Times New Roman" w:hAnsi="Arial" w:cs="Arial"/>
          <w:color w:val="333333"/>
          <w:sz w:val="20"/>
          <w:szCs w:val="20"/>
        </w:rPr>
        <w:t>. The Italian volcanoes Etna and Stromboli have been among the best producers of steam or smoke rings; for a period of months in 2000, Etna chain-smoked hundreds of ring clouds each day.</w:t>
      </w:r>
    </w:p>
    <w:p w:rsidR="00BC08E2" w:rsidRPr="00BC08E2" w:rsidRDefault="00BC08E2" w:rsidP="00BC08E2">
      <w:pPr>
        <w:shd w:val="clear" w:color="auto" w:fill="FFFFFF"/>
        <w:spacing w:after="0" w:line="319" w:lineRule="atLeast"/>
        <w:jc w:val="center"/>
        <w:rPr>
          <w:rFonts w:ascii="Arial" w:eastAsia="Times New Roman" w:hAnsi="Arial" w:cs="Arial"/>
          <w:color w:val="333333"/>
          <w:sz w:val="18"/>
          <w:szCs w:val="18"/>
        </w:rPr>
      </w:pPr>
      <w:r>
        <w:rPr>
          <w:rFonts w:ascii="Arial" w:eastAsia="Times New Roman" w:hAnsi="Arial" w:cs="Arial"/>
          <w:noProof/>
          <w:color w:val="333333"/>
          <w:sz w:val="18"/>
          <w:szCs w:val="18"/>
        </w:rPr>
        <w:lastRenderedPageBreak/>
        <w:drawing>
          <wp:inline distT="0" distB="0" distL="0" distR="0">
            <wp:extent cx="5141595" cy="3329940"/>
            <wp:effectExtent l="0" t="0" r="1905" b="3810"/>
            <wp:docPr id="6" name="Picture 6" descr="Undulatus asperatus clouds, Colo.(© Michael Sayles/Alamy)">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ndulatus asperatus clouds, Colo.(© Michael Sayles/Alamy)">
                      <a:hlinkClick r:id="rId5"/>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1595" cy="3329940"/>
                    </a:xfrm>
                    <a:prstGeom prst="rect">
                      <a:avLst/>
                    </a:prstGeom>
                    <a:noFill/>
                    <a:ln>
                      <a:noFill/>
                    </a:ln>
                  </pic:spPr>
                </pic:pic>
              </a:graphicData>
            </a:graphic>
          </wp:inline>
        </w:drawing>
      </w:r>
    </w:p>
    <w:p w:rsidR="00DA561D" w:rsidRDefault="00DA561D" w:rsidP="00BC08E2">
      <w:pPr>
        <w:shd w:val="clear" w:color="auto" w:fill="FFFFFF"/>
        <w:spacing w:after="79" w:line="319" w:lineRule="atLeast"/>
        <w:rPr>
          <w:rFonts w:ascii="Arial" w:eastAsia="Times New Roman" w:hAnsi="Arial" w:cs="Arial"/>
          <w:b/>
          <w:bCs/>
          <w:color w:val="333333"/>
          <w:sz w:val="27"/>
          <w:szCs w:val="27"/>
        </w:rPr>
      </w:pPr>
    </w:p>
    <w:p w:rsidR="00DA561D" w:rsidRDefault="00DA561D" w:rsidP="00BC08E2">
      <w:pPr>
        <w:shd w:val="clear" w:color="auto" w:fill="FFFFFF"/>
        <w:spacing w:after="79" w:line="319" w:lineRule="atLeast"/>
        <w:rPr>
          <w:rFonts w:ascii="Arial" w:eastAsia="Times New Roman" w:hAnsi="Arial" w:cs="Arial"/>
          <w:b/>
          <w:bCs/>
          <w:color w:val="333333"/>
          <w:sz w:val="27"/>
          <w:szCs w:val="27"/>
        </w:rPr>
      </w:pPr>
    </w:p>
    <w:p w:rsidR="00BC08E2" w:rsidRPr="00BC08E2" w:rsidRDefault="00BC08E2" w:rsidP="00BC08E2">
      <w:pPr>
        <w:shd w:val="clear" w:color="auto" w:fill="FFFFFF"/>
        <w:spacing w:after="79" w:line="319" w:lineRule="atLeast"/>
        <w:rPr>
          <w:rFonts w:ascii="Arial" w:eastAsia="Times New Roman" w:hAnsi="Arial" w:cs="Arial"/>
          <w:color w:val="333333"/>
          <w:sz w:val="27"/>
          <w:szCs w:val="27"/>
        </w:rPr>
      </w:pPr>
      <w:proofErr w:type="spellStart"/>
      <w:r w:rsidRPr="00BC08E2">
        <w:rPr>
          <w:rFonts w:ascii="Arial" w:eastAsia="Times New Roman" w:hAnsi="Arial" w:cs="Arial"/>
          <w:b/>
          <w:bCs/>
          <w:color w:val="333333"/>
          <w:sz w:val="27"/>
          <w:szCs w:val="27"/>
        </w:rPr>
        <w:t>Undulatus</w:t>
      </w:r>
      <w:proofErr w:type="spellEnd"/>
      <w:r w:rsidRPr="00BC08E2">
        <w:rPr>
          <w:rFonts w:ascii="Arial" w:eastAsia="Times New Roman" w:hAnsi="Arial" w:cs="Arial"/>
          <w:b/>
          <w:bCs/>
          <w:color w:val="333333"/>
          <w:sz w:val="27"/>
          <w:szCs w:val="27"/>
        </w:rPr>
        <w:t xml:space="preserve"> </w:t>
      </w:r>
      <w:proofErr w:type="spellStart"/>
      <w:r w:rsidRPr="00BC08E2">
        <w:rPr>
          <w:rFonts w:ascii="Arial" w:eastAsia="Times New Roman" w:hAnsi="Arial" w:cs="Arial"/>
          <w:b/>
          <w:bCs/>
          <w:color w:val="333333"/>
          <w:sz w:val="27"/>
          <w:szCs w:val="27"/>
        </w:rPr>
        <w:t>asperatus</w:t>
      </w:r>
      <w:proofErr w:type="spellEnd"/>
    </w:p>
    <w:p w:rsidR="00BC08E2" w:rsidRPr="00BC08E2" w:rsidRDefault="00BC08E2" w:rsidP="00BC08E2">
      <w:pPr>
        <w:shd w:val="clear" w:color="auto" w:fill="FFFFFF"/>
        <w:spacing w:after="260" w:line="319" w:lineRule="atLeast"/>
        <w:rPr>
          <w:rFonts w:ascii="Arial" w:eastAsia="Times New Roman" w:hAnsi="Arial" w:cs="Arial"/>
          <w:color w:val="333333"/>
          <w:sz w:val="18"/>
          <w:szCs w:val="18"/>
        </w:rPr>
      </w:pPr>
      <w:r w:rsidRPr="00BC08E2">
        <w:rPr>
          <w:rFonts w:ascii="Arial" w:eastAsia="Times New Roman" w:hAnsi="Arial" w:cs="Arial"/>
          <w:color w:val="333333"/>
          <w:sz w:val="20"/>
          <w:szCs w:val="20"/>
        </w:rPr>
        <w:t xml:space="preserve">Whoever says there's nothing new under the sun hasn't seen </w:t>
      </w:r>
      <w:hyperlink r:id="rId12" w:tgtFrame="_blank" w:history="1">
        <w:proofErr w:type="spellStart"/>
        <w:r w:rsidRPr="00BC08E2">
          <w:rPr>
            <w:rFonts w:ascii="Arial" w:eastAsia="Times New Roman" w:hAnsi="Arial" w:cs="Arial"/>
            <w:i/>
            <w:iCs/>
            <w:color w:val="000000"/>
            <w:sz w:val="20"/>
            <w:szCs w:val="20"/>
            <w:u w:val="single"/>
          </w:rPr>
          <w:t>undulatus</w:t>
        </w:r>
      </w:hyperlink>
      <w:hyperlink r:id="rId13" w:tgtFrame="_blank" w:history="1">
        <w:r w:rsidRPr="00BC08E2">
          <w:rPr>
            <w:rFonts w:ascii="Arial" w:eastAsia="Times New Roman" w:hAnsi="Arial" w:cs="Arial"/>
            <w:i/>
            <w:iCs/>
            <w:color w:val="000000"/>
            <w:sz w:val="20"/>
            <w:szCs w:val="20"/>
            <w:u w:val="single"/>
          </w:rPr>
          <w:t>asperatus</w:t>
        </w:r>
        <w:proofErr w:type="spellEnd"/>
      </w:hyperlink>
      <w:r w:rsidRPr="00BC08E2">
        <w:rPr>
          <w:rFonts w:ascii="Arial" w:eastAsia="Times New Roman" w:hAnsi="Arial" w:cs="Arial"/>
          <w:i/>
          <w:iCs/>
          <w:color w:val="333333"/>
          <w:sz w:val="20"/>
          <w:szCs w:val="20"/>
        </w:rPr>
        <w:t xml:space="preserve">, </w:t>
      </w:r>
      <w:r w:rsidRPr="00BC08E2">
        <w:rPr>
          <w:rFonts w:ascii="Arial" w:eastAsia="Times New Roman" w:hAnsi="Arial" w:cs="Arial"/>
          <w:color w:val="333333"/>
          <w:sz w:val="20"/>
          <w:szCs w:val="20"/>
        </w:rPr>
        <w:t xml:space="preserve">which typically form in the wake of severe weather. These wavy, gnarly, </w:t>
      </w:r>
      <w:proofErr w:type="spellStart"/>
      <w:r w:rsidRPr="00BC08E2">
        <w:rPr>
          <w:rFonts w:ascii="Arial" w:eastAsia="Times New Roman" w:hAnsi="Arial" w:cs="Arial"/>
          <w:color w:val="333333"/>
          <w:sz w:val="20"/>
          <w:szCs w:val="20"/>
        </w:rPr>
        <w:t>Gothed</w:t>
      </w:r>
      <w:proofErr w:type="spellEnd"/>
      <w:r w:rsidRPr="00BC08E2">
        <w:rPr>
          <w:rFonts w:ascii="Arial" w:eastAsia="Times New Roman" w:hAnsi="Arial" w:cs="Arial"/>
          <w:color w:val="333333"/>
          <w:sz w:val="20"/>
          <w:szCs w:val="20"/>
        </w:rPr>
        <w:t xml:space="preserve">-out, low-flying clouds form an uneven deck that looks as if it might spawn a funnel cloud — but usually there's no harm done. In 2009, the </w:t>
      </w:r>
      <w:proofErr w:type="spellStart"/>
      <w:r w:rsidRPr="00BC08E2">
        <w:rPr>
          <w:rFonts w:ascii="Arial" w:eastAsia="Times New Roman" w:hAnsi="Arial" w:cs="Arial"/>
          <w:i/>
          <w:iCs/>
          <w:color w:val="333333"/>
          <w:sz w:val="20"/>
          <w:szCs w:val="20"/>
        </w:rPr>
        <w:t>undulatus</w:t>
      </w:r>
      <w:proofErr w:type="spellEnd"/>
      <w:r w:rsidRPr="00BC08E2">
        <w:rPr>
          <w:rFonts w:ascii="Arial" w:eastAsia="Times New Roman" w:hAnsi="Arial" w:cs="Arial"/>
          <w:color w:val="333333"/>
          <w:sz w:val="20"/>
          <w:szCs w:val="20"/>
        </w:rPr>
        <w:t xml:space="preserve">, whose relationship to the other inhabitants of the cloud kingdom is still a matter of debate, was proposed as a new cloud type. In the continental United States, the Plains states are the best place to see </w:t>
      </w:r>
      <w:proofErr w:type="spellStart"/>
      <w:r w:rsidRPr="00BC08E2">
        <w:rPr>
          <w:rFonts w:ascii="Arial" w:eastAsia="Times New Roman" w:hAnsi="Arial" w:cs="Arial"/>
          <w:i/>
          <w:iCs/>
          <w:color w:val="333333"/>
          <w:sz w:val="20"/>
          <w:szCs w:val="20"/>
        </w:rPr>
        <w:t>undulatus</w:t>
      </w:r>
      <w:proofErr w:type="spellEnd"/>
      <w:r w:rsidRPr="00BC08E2">
        <w:rPr>
          <w:rFonts w:ascii="Arial" w:eastAsia="Times New Roman" w:hAnsi="Arial" w:cs="Arial"/>
          <w:i/>
          <w:iCs/>
          <w:color w:val="333333"/>
          <w:sz w:val="20"/>
          <w:szCs w:val="20"/>
        </w:rPr>
        <w:t>.</w:t>
      </w:r>
    </w:p>
    <w:p w:rsidR="00BC08E2" w:rsidRDefault="00BC08E2"/>
    <w:p w:rsidR="00BC08E2" w:rsidRPr="00BC08E2" w:rsidRDefault="00BC08E2" w:rsidP="00BC08E2">
      <w:pPr>
        <w:shd w:val="clear" w:color="auto" w:fill="FFFFFF"/>
        <w:spacing w:after="0" w:line="319" w:lineRule="atLeast"/>
        <w:jc w:val="center"/>
        <w:rPr>
          <w:rFonts w:ascii="Arial" w:eastAsia="Times New Roman" w:hAnsi="Arial" w:cs="Arial"/>
          <w:color w:val="333333"/>
          <w:sz w:val="18"/>
          <w:szCs w:val="18"/>
        </w:rPr>
      </w:pPr>
      <w:r>
        <w:rPr>
          <w:rFonts w:ascii="Arial" w:eastAsia="Times New Roman" w:hAnsi="Arial" w:cs="Arial"/>
          <w:noProof/>
          <w:color w:val="333333"/>
          <w:sz w:val="18"/>
          <w:szCs w:val="18"/>
        </w:rPr>
        <w:lastRenderedPageBreak/>
        <w:drawing>
          <wp:inline distT="0" distB="0" distL="0" distR="0">
            <wp:extent cx="5141595" cy="3329940"/>
            <wp:effectExtent l="0" t="0" r="1905" b="3810"/>
            <wp:docPr id="9" name="Picture 9" descr="Nacreous clouds, Antarctica (© Per-Andre Hoffmann/Getty Image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acreous clouds, Antarctica (© Per-Andre Hoffmann/Getty Images)">
                      <a:hlinkClick r:id="rId5"/>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41595" cy="3329940"/>
                    </a:xfrm>
                    <a:prstGeom prst="rect">
                      <a:avLst/>
                    </a:prstGeom>
                    <a:noFill/>
                    <a:ln>
                      <a:noFill/>
                    </a:ln>
                  </pic:spPr>
                </pic:pic>
              </a:graphicData>
            </a:graphic>
          </wp:inline>
        </w:drawing>
      </w:r>
    </w:p>
    <w:p w:rsidR="00DA561D" w:rsidRDefault="00DA561D" w:rsidP="00BC08E2">
      <w:pPr>
        <w:shd w:val="clear" w:color="auto" w:fill="FFFFFF"/>
        <w:spacing w:after="79" w:line="319" w:lineRule="atLeast"/>
        <w:rPr>
          <w:rFonts w:ascii="Arial" w:eastAsia="Times New Roman" w:hAnsi="Arial" w:cs="Arial"/>
          <w:b/>
          <w:bCs/>
          <w:color w:val="333333"/>
          <w:sz w:val="27"/>
          <w:szCs w:val="27"/>
        </w:rPr>
      </w:pPr>
    </w:p>
    <w:p w:rsidR="00DA561D" w:rsidRDefault="00DA561D" w:rsidP="00BC08E2">
      <w:pPr>
        <w:shd w:val="clear" w:color="auto" w:fill="FFFFFF"/>
        <w:spacing w:after="79" w:line="319" w:lineRule="atLeast"/>
        <w:rPr>
          <w:rFonts w:ascii="Arial" w:eastAsia="Times New Roman" w:hAnsi="Arial" w:cs="Arial"/>
          <w:b/>
          <w:bCs/>
          <w:color w:val="333333"/>
          <w:sz w:val="27"/>
          <w:szCs w:val="27"/>
        </w:rPr>
      </w:pPr>
    </w:p>
    <w:p w:rsidR="00BC08E2" w:rsidRPr="00BC08E2" w:rsidRDefault="00BC08E2" w:rsidP="00BC08E2">
      <w:pPr>
        <w:shd w:val="clear" w:color="auto" w:fill="FFFFFF"/>
        <w:spacing w:after="79" w:line="319" w:lineRule="atLeast"/>
        <w:rPr>
          <w:rFonts w:ascii="Arial" w:eastAsia="Times New Roman" w:hAnsi="Arial" w:cs="Arial"/>
          <w:color w:val="333333"/>
          <w:sz w:val="27"/>
          <w:szCs w:val="27"/>
        </w:rPr>
      </w:pPr>
      <w:r w:rsidRPr="00BC08E2">
        <w:rPr>
          <w:rFonts w:ascii="Arial" w:eastAsia="Times New Roman" w:hAnsi="Arial" w:cs="Arial"/>
          <w:b/>
          <w:bCs/>
          <w:color w:val="333333"/>
          <w:sz w:val="27"/>
          <w:szCs w:val="27"/>
        </w:rPr>
        <w:t>Nacreous clouds</w:t>
      </w:r>
    </w:p>
    <w:p w:rsidR="00BC08E2" w:rsidRPr="00BC08E2" w:rsidRDefault="00BC08E2" w:rsidP="00BC08E2">
      <w:pPr>
        <w:shd w:val="clear" w:color="auto" w:fill="FFFFFF"/>
        <w:spacing w:after="260" w:line="319" w:lineRule="atLeast"/>
        <w:rPr>
          <w:rFonts w:ascii="Arial" w:eastAsia="Times New Roman" w:hAnsi="Arial" w:cs="Arial"/>
          <w:color w:val="333333"/>
          <w:sz w:val="18"/>
          <w:szCs w:val="18"/>
        </w:rPr>
      </w:pPr>
      <w:proofErr w:type="gramStart"/>
      <w:r w:rsidRPr="00BC08E2">
        <w:rPr>
          <w:rFonts w:ascii="Arial" w:eastAsia="Times New Roman" w:hAnsi="Arial" w:cs="Arial"/>
          <w:color w:val="333333"/>
          <w:sz w:val="20"/>
          <w:szCs w:val="20"/>
        </w:rPr>
        <w:t>These</w:t>
      </w:r>
      <w:proofErr w:type="gramEnd"/>
      <w:r w:rsidRPr="00BC08E2">
        <w:rPr>
          <w:rFonts w:ascii="Arial" w:eastAsia="Times New Roman" w:hAnsi="Arial" w:cs="Arial"/>
          <w:color w:val="333333"/>
          <w:sz w:val="20"/>
          <w:szCs w:val="20"/>
        </w:rPr>
        <w:t xml:space="preserve"> mother-of-pearl clouds — a sort of cousin of </w:t>
      </w:r>
      <w:proofErr w:type="spellStart"/>
      <w:r w:rsidRPr="00BC08E2">
        <w:rPr>
          <w:rFonts w:ascii="Arial" w:eastAsia="Times New Roman" w:hAnsi="Arial" w:cs="Arial"/>
          <w:color w:val="333333"/>
          <w:sz w:val="20"/>
          <w:szCs w:val="20"/>
        </w:rPr>
        <w:t>noctilucent</w:t>
      </w:r>
      <w:proofErr w:type="spellEnd"/>
      <w:r w:rsidRPr="00BC08E2">
        <w:rPr>
          <w:rFonts w:ascii="Arial" w:eastAsia="Times New Roman" w:hAnsi="Arial" w:cs="Arial"/>
          <w:color w:val="333333"/>
          <w:sz w:val="20"/>
          <w:szCs w:val="20"/>
        </w:rPr>
        <w:t xml:space="preserve"> clouds — weave many iridescent colors together in beguiling wavy sheets. These polar stratospheric clouds are observed when the sun is just below the horizon, when ice crystals in the high atmosphere cool to minus 100 degrees Fahrenheit. Nacreous clouds form in the lee of mountain ranges such as the </w:t>
      </w:r>
      <w:hyperlink r:id="rId15" w:tgtFrame="_blank" w:history="1">
        <w:r w:rsidRPr="00BC08E2">
          <w:rPr>
            <w:rFonts w:ascii="Arial" w:eastAsia="Times New Roman" w:hAnsi="Arial" w:cs="Arial"/>
            <w:color w:val="000000"/>
            <w:sz w:val="20"/>
            <w:szCs w:val="20"/>
            <w:u w:val="single"/>
          </w:rPr>
          <w:t>Transantarctic Mountains</w:t>
        </w:r>
      </w:hyperlink>
      <w:r w:rsidRPr="00BC08E2">
        <w:rPr>
          <w:rFonts w:ascii="Arial" w:eastAsia="Times New Roman" w:hAnsi="Arial" w:cs="Arial"/>
          <w:color w:val="333333"/>
          <w:sz w:val="20"/>
          <w:szCs w:val="20"/>
        </w:rPr>
        <w:t xml:space="preserve">. </w:t>
      </w:r>
    </w:p>
    <w:p w:rsidR="00BC08E2" w:rsidRDefault="00BC08E2"/>
    <w:p w:rsidR="00BC08E2" w:rsidRPr="00BC08E2" w:rsidRDefault="00BC08E2" w:rsidP="00BC08E2">
      <w:pPr>
        <w:shd w:val="clear" w:color="auto" w:fill="FFFFFF"/>
        <w:spacing w:after="0" w:line="319" w:lineRule="atLeast"/>
        <w:jc w:val="center"/>
        <w:rPr>
          <w:rFonts w:ascii="Arial" w:eastAsia="Times New Roman" w:hAnsi="Arial" w:cs="Arial"/>
          <w:color w:val="333333"/>
          <w:sz w:val="18"/>
          <w:szCs w:val="18"/>
        </w:rPr>
      </w:pPr>
      <w:r>
        <w:rPr>
          <w:rFonts w:ascii="Arial" w:eastAsia="Times New Roman" w:hAnsi="Arial" w:cs="Arial"/>
          <w:noProof/>
          <w:color w:val="333333"/>
          <w:sz w:val="18"/>
          <w:szCs w:val="18"/>
        </w:rPr>
        <w:lastRenderedPageBreak/>
        <w:drawing>
          <wp:inline distT="0" distB="0" distL="0" distR="0">
            <wp:extent cx="5141595" cy="3329940"/>
            <wp:effectExtent l="0" t="0" r="1905" b="3810"/>
            <wp:docPr id="10" name="Picture 10" descr="Hole-punch or fallstreak clouds (© Kevin Ebi/Alamy)">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ole-punch or fallstreak clouds (© Kevin Ebi/Alamy)">
                      <a:hlinkClick r:id="rId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41595" cy="3329940"/>
                    </a:xfrm>
                    <a:prstGeom prst="rect">
                      <a:avLst/>
                    </a:prstGeom>
                    <a:noFill/>
                    <a:ln>
                      <a:noFill/>
                    </a:ln>
                  </pic:spPr>
                </pic:pic>
              </a:graphicData>
            </a:graphic>
          </wp:inline>
        </w:drawing>
      </w:r>
    </w:p>
    <w:p w:rsidR="00BC08E2" w:rsidRPr="00BC08E2" w:rsidRDefault="00BC08E2" w:rsidP="00BC08E2">
      <w:pPr>
        <w:shd w:val="clear" w:color="auto" w:fill="FFFFFF"/>
        <w:spacing w:after="79" w:line="319" w:lineRule="atLeast"/>
        <w:rPr>
          <w:rFonts w:ascii="Arial" w:eastAsia="Times New Roman" w:hAnsi="Arial" w:cs="Arial"/>
          <w:color w:val="333333"/>
          <w:sz w:val="27"/>
          <w:szCs w:val="27"/>
        </w:rPr>
      </w:pPr>
      <w:r w:rsidRPr="00BC08E2">
        <w:rPr>
          <w:rFonts w:ascii="Arial" w:eastAsia="Times New Roman" w:hAnsi="Arial" w:cs="Arial"/>
          <w:b/>
          <w:bCs/>
          <w:color w:val="333333"/>
          <w:sz w:val="27"/>
          <w:szCs w:val="27"/>
        </w:rPr>
        <w:t xml:space="preserve">Hole-punch or </w:t>
      </w:r>
      <w:proofErr w:type="spellStart"/>
      <w:r w:rsidRPr="00BC08E2">
        <w:rPr>
          <w:rFonts w:ascii="Arial" w:eastAsia="Times New Roman" w:hAnsi="Arial" w:cs="Arial"/>
          <w:b/>
          <w:bCs/>
          <w:color w:val="333333"/>
          <w:sz w:val="27"/>
          <w:szCs w:val="27"/>
        </w:rPr>
        <w:t>fallstreak</w:t>
      </w:r>
      <w:proofErr w:type="spellEnd"/>
      <w:r w:rsidRPr="00BC08E2">
        <w:rPr>
          <w:rFonts w:ascii="Arial" w:eastAsia="Times New Roman" w:hAnsi="Arial" w:cs="Arial"/>
          <w:b/>
          <w:bCs/>
          <w:color w:val="333333"/>
          <w:sz w:val="27"/>
          <w:szCs w:val="27"/>
        </w:rPr>
        <w:t xml:space="preserve"> clouds</w:t>
      </w:r>
    </w:p>
    <w:p w:rsidR="00BC08E2" w:rsidRPr="00BC08E2" w:rsidRDefault="00BC08E2" w:rsidP="00BC08E2">
      <w:pPr>
        <w:shd w:val="clear" w:color="auto" w:fill="FFFFFF"/>
        <w:spacing w:after="260" w:line="319" w:lineRule="atLeast"/>
        <w:rPr>
          <w:rFonts w:ascii="Arial" w:eastAsia="Times New Roman" w:hAnsi="Arial" w:cs="Arial"/>
          <w:color w:val="333333"/>
          <w:sz w:val="18"/>
          <w:szCs w:val="18"/>
        </w:rPr>
      </w:pPr>
      <w:r w:rsidRPr="00BC08E2">
        <w:rPr>
          <w:rFonts w:ascii="Arial" w:eastAsia="Times New Roman" w:hAnsi="Arial" w:cs="Arial"/>
          <w:color w:val="333333"/>
          <w:sz w:val="20"/>
          <w:szCs w:val="20"/>
        </w:rPr>
        <w:t xml:space="preserve">No, it's not a bird or a plane or the mother ship or a crop circle in the sky, it's a </w:t>
      </w:r>
      <w:hyperlink r:id="rId17" w:tgtFrame="_blank" w:history="1">
        <w:r w:rsidRPr="00BC08E2">
          <w:rPr>
            <w:rFonts w:ascii="Arial" w:eastAsia="Times New Roman" w:hAnsi="Arial" w:cs="Arial"/>
            <w:color w:val="000000"/>
            <w:sz w:val="20"/>
            <w:szCs w:val="20"/>
            <w:u w:val="single"/>
          </w:rPr>
          <w:t>hole-punch cloud</w:t>
        </w:r>
      </w:hyperlink>
      <w:r w:rsidRPr="00BC08E2">
        <w:rPr>
          <w:rFonts w:ascii="Arial" w:eastAsia="Times New Roman" w:hAnsi="Arial" w:cs="Arial"/>
          <w:color w:val="333333"/>
          <w:sz w:val="20"/>
          <w:szCs w:val="20"/>
        </w:rPr>
        <w:t xml:space="preserve">. These rare formations happen most often when an aircraft passes through high clouds containing water droplets that are still liquid even though their temperature is below freezing. Air currents created by the plane evaporate or freeze the droplets almost instantly, causing them to fall out of the cloud and leaving behind a distinct hole. Alternatively, "if a small shower has occurred, you can get a pocket of cool air that sinks" through a </w:t>
      </w:r>
      <w:proofErr w:type="spellStart"/>
      <w:r w:rsidRPr="00BC08E2">
        <w:rPr>
          <w:rFonts w:ascii="Arial" w:eastAsia="Times New Roman" w:hAnsi="Arial" w:cs="Arial"/>
          <w:color w:val="333333"/>
          <w:sz w:val="20"/>
          <w:szCs w:val="20"/>
        </w:rPr>
        <w:t>supercooled</w:t>
      </w:r>
      <w:proofErr w:type="spellEnd"/>
      <w:r w:rsidRPr="00BC08E2">
        <w:rPr>
          <w:rFonts w:ascii="Arial" w:eastAsia="Times New Roman" w:hAnsi="Arial" w:cs="Arial"/>
          <w:color w:val="333333"/>
          <w:sz w:val="20"/>
          <w:szCs w:val="20"/>
        </w:rPr>
        <w:t xml:space="preserve"> cloud layer below, punching a hole in it, explains </w:t>
      </w:r>
      <w:proofErr w:type="spellStart"/>
      <w:r w:rsidRPr="00BC08E2">
        <w:rPr>
          <w:rFonts w:ascii="Arial" w:eastAsia="Times New Roman" w:hAnsi="Arial" w:cs="Arial"/>
          <w:color w:val="333333"/>
          <w:sz w:val="20"/>
          <w:szCs w:val="20"/>
        </w:rPr>
        <w:t>LeMone</w:t>
      </w:r>
      <w:proofErr w:type="spellEnd"/>
      <w:r w:rsidRPr="00BC08E2">
        <w:rPr>
          <w:rFonts w:ascii="Arial" w:eastAsia="Times New Roman" w:hAnsi="Arial" w:cs="Arial"/>
          <w:color w:val="333333"/>
          <w:sz w:val="20"/>
          <w:szCs w:val="20"/>
        </w:rPr>
        <w:t xml:space="preserve"> of NCAR.</w:t>
      </w:r>
    </w:p>
    <w:p w:rsidR="00BC08E2" w:rsidRDefault="00BC08E2"/>
    <w:p w:rsidR="00BC08E2" w:rsidRPr="00BC08E2" w:rsidRDefault="00BC08E2" w:rsidP="00BC08E2">
      <w:pPr>
        <w:shd w:val="clear" w:color="auto" w:fill="FFFFFF"/>
        <w:spacing w:after="0" w:line="319" w:lineRule="atLeast"/>
        <w:jc w:val="center"/>
        <w:rPr>
          <w:rFonts w:ascii="Arial" w:eastAsia="Times New Roman" w:hAnsi="Arial" w:cs="Arial"/>
          <w:color w:val="333333"/>
          <w:sz w:val="18"/>
          <w:szCs w:val="18"/>
        </w:rPr>
      </w:pPr>
      <w:r>
        <w:rPr>
          <w:rFonts w:ascii="Arial" w:eastAsia="Times New Roman" w:hAnsi="Arial" w:cs="Arial"/>
          <w:noProof/>
          <w:color w:val="333333"/>
          <w:sz w:val="18"/>
          <w:szCs w:val="18"/>
        </w:rPr>
        <w:lastRenderedPageBreak/>
        <w:drawing>
          <wp:inline distT="0" distB="0" distL="0" distR="0">
            <wp:extent cx="5141595" cy="3329940"/>
            <wp:effectExtent l="0" t="0" r="1905" b="3810"/>
            <wp:docPr id="11" name="Picture 11" descr="Cloud streets, Neb. (© RGB Ventures LLC dba SuperStock/Alamy)">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loud streets, Neb. (© RGB Ventures LLC dba SuperStock/Alamy)">
                      <a:hlinkClick r:id="rId5"/>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41595" cy="3329940"/>
                    </a:xfrm>
                    <a:prstGeom prst="rect">
                      <a:avLst/>
                    </a:prstGeom>
                    <a:noFill/>
                    <a:ln>
                      <a:noFill/>
                    </a:ln>
                  </pic:spPr>
                </pic:pic>
              </a:graphicData>
            </a:graphic>
          </wp:inline>
        </w:drawing>
      </w:r>
    </w:p>
    <w:p w:rsidR="00BC08E2" w:rsidRPr="00BC08E2" w:rsidRDefault="00BC08E2" w:rsidP="00BC08E2">
      <w:pPr>
        <w:shd w:val="clear" w:color="auto" w:fill="FFFFFF"/>
        <w:spacing w:after="79" w:line="319" w:lineRule="atLeast"/>
        <w:rPr>
          <w:rFonts w:ascii="Arial" w:eastAsia="Times New Roman" w:hAnsi="Arial" w:cs="Arial"/>
          <w:color w:val="333333"/>
          <w:sz w:val="27"/>
          <w:szCs w:val="27"/>
        </w:rPr>
      </w:pPr>
      <w:r w:rsidRPr="00BC08E2">
        <w:rPr>
          <w:rFonts w:ascii="Arial" w:eastAsia="Times New Roman" w:hAnsi="Arial" w:cs="Arial"/>
          <w:b/>
          <w:bCs/>
          <w:color w:val="333333"/>
          <w:sz w:val="27"/>
          <w:szCs w:val="27"/>
        </w:rPr>
        <w:t>Cloud streets</w:t>
      </w:r>
    </w:p>
    <w:p w:rsidR="00BC08E2" w:rsidRPr="00BC08E2" w:rsidRDefault="00BC08E2" w:rsidP="00BC08E2">
      <w:pPr>
        <w:shd w:val="clear" w:color="auto" w:fill="FFFFFF"/>
        <w:spacing w:after="260" w:line="319" w:lineRule="atLeast"/>
        <w:rPr>
          <w:rFonts w:ascii="Arial" w:eastAsia="Times New Roman" w:hAnsi="Arial" w:cs="Arial"/>
          <w:color w:val="333333"/>
          <w:sz w:val="18"/>
          <w:szCs w:val="18"/>
        </w:rPr>
      </w:pPr>
      <w:r w:rsidRPr="00BC08E2">
        <w:rPr>
          <w:rFonts w:ascii="Arial" w:eastAsia="Times New Roman" w:hAnsi="Arial" w:cs="Arial"/>
          <w:color w:val="333333"/>
          <w:sz w:val="20"/>
          <w:szCs w:val="20"/>
        </w:rPr>
        <w:t xml:space="preserve">Why do small cumulus clouds sometimes fall into parallel rows and roll across the sky like troops in formation? "It's complicated," meteorologists and physicists say, before invoking mechanisms ranging from convection currents to chaos theory. Cloud streets usually do move across the sky, but when a large man-made structure such as an airport tarmac is present, a street of clouds may remain stationary over it for hours, as </w:t>
      </w:r>
      <w:proofErr w:type="spellStart"/>
      <w:r w:rsidRPr="00BC08E2">
        <w:rPr>
          <w:rFonts w:ascii="Arial" w:eastAsia="Times New Roman" w:hAnsi="Arial" w:cs="Arial"/>
          <w:color w:val="333333"/>
          <w:sz w:val="20"/>
          <w:szCs w:val="20"/>
        </w:rPr>
        <w:t>LeMone</w:t>
      </w:r>
      <w:proofErr w:type="spellEnd"/>
      <w:r w:rsidRPr="00BC08E2">
        <w:rPr>
          <w:rFonts w:ascii="Arial" w:eastAsia="Times New Roman" w:hAnsi="Arial" w:cs="Arial"/>
          <w:color w:val="333333"/>
          <w:sz w:val="20"/>
          <w:szCs w:val="20"/>
        </w:rPr>
        <w:t xml:space="preserve"> of </w:t>
      </w:r>
      <w:hyperlink r:id="rId19" w:tgtFrame="_blank" w:history="1">
        <w:r w:rsidRPr="00BC08E2">
          <w:rPr>
            <w:rFonts w:ascii="Arial" w:eastAsia="Times New Roman" w:hAnsi="Arial" w:cs="Arial"/>
            <w:color w:val="000000"/>
            <w:sz w:val="20"/>
            <w:szCs w:val="20"/>
            <w:u w:val="single"/>
          </w:rPr>
          <w:t>NCAR</w:t>
        </w:r>
      </w:hyperlink>
      <w:r w:rsidRPr="00BC08E2">
        <w:rPr>
          <w:rFonts w:ascii="Arial" w:eastAsia="Times New Roman" w:hAnsi="Arial" w:cs="Arial"/>
          <w:color w:val="333333"/>
          <w:sz w:val="20"/>
          <w:szCs w:val="20"/>
        </w:rPr>
        <w:t xml:space="preserve"> has observed. "Human activity will affect the distribution of clouds," she says.</w:t>
      </w:r>
    </w:p>
    <w:p w:rsidR="00BC08E2" w:rsidRDefault="00BC08E2"/>
    <w:p w:rsidR="00BC08E2" w:rsidRPr="00BC08E2" w:rsidRDefault="00BC08E2" w:rsidP="00BC08E2">
      <w:pPr>
        <w:shd w:val="clear" w:color="auto" w:fill="FFFFFF"/>
        <w:spacing w:after="0" w:line="319" w:lineRule="atLeast"/>
        <w:jc w:val="center"/>
        <w:rPr>
          <w:rFonts w:ascii="Arial" w:eastAsia="Times New Roman" w:hAnsi="Arial" w:cs="Arial"/>
          <w:color w:val="333333"/>
          <w:sz w:val="18"/>
          <w:szCs w:val="18"/>
        </w:rPr>
      </w:pPr>
      <w:r>
        <w:rPr>
          <w:rFonts w:ascii="Arial" w:eastAsia="Times New Roman" w:hAnsi="Arial" w:cs="Arial"/>
          <w:noProof/>
          <w:color w:val="333333"/>
          <w:sz w:val="18"/>
          <w:szCs w:val="18"/>
        </w:rPr>
        <w:lastRenderedPageBreak/>
        <w:drawing>
          <wp:inline distT="0" distB="0" distL="0" distR="0">
            <wp:extent cx="5141595" cy="3329940"/>
            <wp:effectExtent l="0" t="0" r="1905" b="3810"/>
            <wp:docPr id="12" name="Picture 12" descr="Roll cloud over water, Argentinia (© Donovan Reese/Getty Image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oll cloud over water, Argentinia (© Donovan Reese/Getty Images)">
                      <a:hlinkClick r:id="rId5"/>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41595" cy="3329940"/>
                    </a:xfrm>
                    <a:prstGeom prst="rect">
                      <a:avLst/>
                    </a:prstGeom>
                    <a:noFill/>
                    <a:ln>
                      <a:noFill/>
                    </a:ln>
                  </pic:spPr>
                </pic:pic>
              </a:graphicData>
            </a:graphic>
          </wp:inline>
        </w:drawing>
      </w:r>
    </w:p>
    <w:p w:rsidR="00DA561D" w:rsidRDefault="00DA561D" w:rsidP="00BC08E2">
      <w:pPr>
        <w:shd w:val="clear" w:color="auto" w:fill="FFFFFF"/>
        <w:spacing w:after="79" w:line="319" w:lineRule="atLeast"/>
        <w:rPr>
          <w:rFonts w:ascii="Arial" w:eastAsia="Times New Roman" w:hAnsi="Arial" w:cs="Arial"/>
          <w:b/>
          <w:bCs/>
          <w:color w:val="333333"/>
          <w:sz w:val="27"/>
          <w:szCs w:val="27"/>
        </w:rPr>
      </w:pPr>
    </w:p>
    <w:p w:rsidR="00DA561D" w:rsidRDefault="00DA561D" w:rsidP="00BC08E2">
      <w:pPr>
        <w:shd w:val="clear" w:color="auto" w:fill="FFFFFF"/>
        <w:spacing w:after="79" w:line="319" w:lineRule="atLeast"/>
        <w:rPr>
          <w:rFonts w:ascii="Arial" w:eastAsia="Times New Roman" w:hAnsi="Arial" w:cs="Arial"/>
          <w:b/>
          <w:bCs/>
          <w:color w:val="333333"/>
          <w:sz w:val="27"/>
          <w:szCs w:val="27"/>
        </w:rPr>
      </w:pPr>
    </w:p>
    <w:p w:rsidR="00BC08E2" w:rsidRPr="00BC08E2" w:rsidRDefault="00BC08E2" w:rsidP="00BC08E2">
      <w:pPr>
        <w:shd w:val="clear" w:color="auto" w:fill="FFFFFF"/>
        <w:spacing w:after="79" w:line="319" w:lineRule="atLeast"/>
        <w:rPr>
          <w:rFonts w:ascii="Arial" w:eastAsia="Times New Roman" w:hAnsi="Arial" w:cs="Arial"/>
          <w:color w:val="333333"/>
          <w:sz w:val="27"/>
          <w:szCs w:val="27"/>
        </w:rPr>
      </w:pPr>
      <w:r w:rsidRPr="00BC08E2">
        <w:rPr>
          <w:rFonts w:ascii="Arial" w:eastAsia="Times New Roman" w:hAnsi="Arial" w:cs="Arial"/>
          <w:b/>
          <w:bCs/>
          <w:color w:val="333333"/>
          <w:sz w:val="27"/>
          <w:szCs w:val="27"/>
        </w:rPr>
        <w:t>Roll clouds</w:t>
      </w:r>
    </w:p>
    <w:p w:rsidR="00BC08E2" w:rsidRPr="00BC08E2" w:rsidRDefault="00BC08E2" w:rsidP="00BC08E2">
      <w:pPr>
        <w:shd w:val="clear" w:color="auto" w:fill="FFFFFF"/>
        <w:spacing w:after="260" w:line="319" w:lineRule="atLeast"/>
        <w:rPr>
          <w:rFonts w:ascii="Arial" w:eastAsia="Times New Roman" w:hAnsi="Arial" w:cs="Arial"/>
          <w:color w:val="333333"/>
          <w:sz w:val="18"/>
          <w:szCs w:val="18"/>
        </w:rPr>
      </w:pPr>
      <w:r w:rsidRPr="00BC08E2">
        <w:rPr>
          <w:rFonts w:ascii="Arial" w:eastAsia="Times New Roman" w:hAnsi="Arial" w:cs="Arial"/>
          <w:color w:val="333333"/>
          <w:sz w:val="20"/>
          <w:szCs w:val="20"/>
        </w:rPr>
        <w:t xml:space="preserve">A roll cloud looks like a rolling pin blanketed in cotton, hanging in the sky under higher clouds, appearing to rotate in place, often stretching from horizon to horizon. Yes, mind-blowing. This rare type of </w:t>
      </w:r>
      <w:proofErr w:type="spellStart"/>
      <w:r w:rsidRPr="00BC08E2">
        <w:rPr>
          <w:rFonts w:ascii="Arial" w:eastAsia="Times New Roman" w:hAnsi="Arial" w:cs="Arial"/>
          <w:color w:val="333333"/>
          <w:sz w:val="20"/>
          <w:szCs w:val="20"/>
        </w:rPr>
        <w:t>arcus</w:t>
      </w:r>
      <w:proofErr w:type="spellEnd"/>
      <w:r w:rsidRPr="00BC08E2">
        <w:rPr>
          <w:rFonts w:ascii="Arial" w:eastAsia="Times New Roman" w:hAnsi="Arial" w:cs="Arial"/>
          <w:color w:val="333333"/>
          <w:sz w:val="20"/>
          <w:szCs w:val="20"/>
        </w:rPr>
        <w:t xml:space="preserve"> cloud forms when a solitary wave pattern called a </w:t>
      </w:r>
      <w:hyperlink r:id="rId21" w:tgtFrame="_blank" w:history="1">
        <w:proofErr w:type="spellStart"/>
        <w:r w:rsidRPr="00BC08E2">
          <w:rPr>
            <w:rFonts w:ascii="Arial" w:eastAsia="Times New Roman" w:hAnsi="Arial" w:cs="Arial"/>
            <w:color w:val="000000"/>
            <w:sz w:val="20"/>
            <w:szCs w:val="20"/>
            <w:u w:val="single"/>
          </w:rPr>
          <w:t>soliton</w:t>
        </w:r>
        <w:proofErr w:type="spellEnd"/>
      </w:hyperlink>
      <w:r w:rsidRPr="00BC08E2">
        <w:rPr>
          <w:rFonts w:ascii="Arial" w:eastAsia="Times New Roman" w:hAnsi="Arial" w:cs="Arial"/>
          <w:color w:val="333333"/>
          <w:sz w:val="20"/>
          <w:szCs w:val="20"/>
        </w:rPr>
        <w:t xml:space="preserve"> sets up in the atmosphere and sustains itself in a roll form, usually near a seacoast or a severe thunderstorm. Also called morning glory clouds, coastal roll clouds sometimes form one after another; sightings of as many as 10 parallel rollers have been reported.</w:t>
      </w:r>
    </w:p>
    <w:p w:rsidR="00BC08E2" w:rsidRDefault="00BC08E2"/>
    <w:p w:rsidR="00E73A0D" w:rsidRPr="00E73A0D" w:rsidRDefault="00E73A0D" w:rsidP="00E73A0D">
      <w:pPr>
        <w:shd w:val="clear" w:color="auto" w:fill="FFFFFF"/>
        <w:spacing w:after="0" w:line="319" w:lineRule="atLeast"/>
        <w:jc w:val="center"/>
        <w:rPr>
          <w:rFonts w:ascii="Arial" w:eastAsia="Times New Roman" w:hAnsi="Arial" w:cs="Arial"/>
          <w:color w:val="333333"/>
          <w:sz w:val="18"/>
          <w:szCs w:val="18"/>
        </w:rPr>
      </w:pPr>
      <w:r>
        <w:rPr>
          <w:rFonts w:ascii="Arial" w:eastAsia="Times New Roman" w:hAnsi="Arial" w:cs="Arial"/>
          <w:noProof/>
          <w:color w:val="333333"/>
          <w:sz w:val="18"/>
          <w:szCs w:val="18"/>
        </w:rPr>
        <w:lastRenderedPageBreak/>
        <w:drawing>
          <wp:inline distT="0" distB="0" distL="0" distR="0">
            <wp:extent cx="5141595" cy="3329940"/>
            <wp:effectExtent l="0" t="0" r="1905" b="3810"/>
            <wp:docPr id="13" name="Picture 13" descr="Kelvin-Helmholtz clouds, Brixham, England (© Moorefam/Getty Image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Kelvin-Helmholtz clouds, Brixham, England (© Moorefam/Getty Images)">
                      <a:hlinkClick r:id="rId5"/>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41595" cy="3329940"/>
                    </a:xfrm>
                    <a:prstGeom prst="rect">
                      <a:avLst/>
                    </a:prstGeom>
                    <a:noFill/>
                    <a:ln>
                      <a:noFill/>
                    </a:ln>
                  </pic:spPr>
                </pic:pic>
              </a:graphicData>
            </a:graphic>
          </wp:inline>
        </w:drawing>
      </w:r>
    </w:p>
    <w:p w:rsidR="00DA561D" w:rsidRDefault="00DA561D" w:rsidP="00E73A0D">
      <w:pPr>
        <w:shd w:val="clear" w:color="auto" w:fill="FFFFFF"/>
        <w:spacing w:after="79" w:line="319" w:lineRule="atLeast"/>
        <w:rPr>
          <w:rFonts w:ascii="Arial" w:eastAsia="Times New Roman" w:hAnsi="Arial" w:cs="Arial"/>
          <w:b/>
          <w:bCs/>
          <w:color w:val="333333"/>
          <w:sz w:val="27"/>
          <w:szCs w:val="27"/>
        </w:rPr>
      </w:pPr>
    </w:p>
    <w:p w:rsidR="00DA561D" w:rsidRDefault="00DA561D" w:rsidP="00E73A0D">
      <w:pPr>
        <w:shd w:val="clear" w:color="auto" w:fill="FFFFFF"/>
        <w:spacing w:after="79" w:line="319" w:lineRule="atLeast"/>
        <w:rPr>
          <w:rFonts w:ascii="Arial" w:eastAsia="Times New Roman" w:hAnsi="Arial" w:cs="Arial"/>
          <w:b/>
          <w:bCs/>
          <w:color w:val="333333"/>
          <w:sz w:val="27"/>
          <w:szCs w:val="27"/>
        </w:rPr>
      </w:pPr>
    </w:p>
    <w:p w:rsidR="00E73A0D" w:rsidRPr="00E73A0D" w:rsidRDefault="00E73A0D" w:rsidP="00E73A0D">
      <w:pPr>
        <w:shd w:val="clear" w:color="auto" w:fill="FFFFFF"/>
        <w:spacing w:after="79" w:line="319" w:lineRule="atLeast"/>
        <w:rPr>
          <w:rFonts w:ascii="Arial" w:eastAsia="Times New Roman" w:hAnsi="Arial" w:cs="Arial"/>
          <w:color w:val="333333"/>
          <w:sz w:val="27"/>
          <w:szCs w:val="27"/>
        </w:rPr>
      </w:pPr>
      <w:r w:rsidRPr="00E73A0D">
        <w:rPr>
          <w:rFonts w:ascii="Arial" w:eastAsia="Times New Roman" w:hAnsi="Arial" w:cs="Arial"/>
          <w:b/>
          <w:bCs/>
          <w:color w:val="333333"/>
          <w:sz w:val="27"/>
          <w:szCs w:val="27"/>
        </w:rPr>
        <w:t>Kelvin-Helmholtz clouds</w:t>
      </w:r>
    </w:p>
    <w:p w:rsidR="00E73A0D" w:rsidRPr="00E73A0D" w:rsidRDefault="00E73A0D" w:rsidP="00E73A0D">
      <w:pPr>
        <w:shd w:val="clear" w:color="auto" w:fill="FFFFFF"/>
        <w:spacing w:after="260" w:line="319" w:lineRule="atLeast"/>
        <w:rPr>
          <w:rFonts w:ascii="Arial" w:eastAsia="Times New Roman" w:hAnsi="Arial" w:cs="Arial"/>
          <w:color w:val="333333"/>
          <w:sz w:val="18"/>
          <w:szCs w:val="18"/>
        </w:rPr>
      </w:pPr>
      <w:r w:rsidRPr="00E73A0D">
        <w:rPr>
          <w:rFonts w:ascii="Arial" w:eastAsia="Times New Roman" w:hAnsi="Arial" w:cs="Arial"/>
          <w:color w:val="333333"/>
          <w:sz w:val="20"/>
          <w:szCs w:val="20"/>
        </w:rPr>
        <w:t>If there were a reality TV show about Kelvin-Helmholtz clouds, it might be called "</w:t>
      </w:r>
      <w:hyperlink r:id="rId23" w:tgtFrame="_blank" w:history="1">
        <w:r w:rsidRPr="00E73A0D">
          <w:rPr>
            <w:rFonts w:ascii="Arial" w:eastAsia="Times New Roman" w:hAnsi="Arial" w:cs="Arial"/>
            <w:color w:val="000000"/>
            <w:sz w:val="20"/>
            <w:szCs w:val="20"/>
            <w:u w:val="single"/>
          </w:rPr>
          <w:t xml:space="preserve">When Paisleys </w:t>
        </w:r>
        <w:proofErr w:type="spellStart"/>
        <w:r w:rsidRPr="00E73A0D">
          <w:rPr>
            <w:rFonts w:ascii="Arial" w:eastAsia="Times New Roman" w:hAnsi="Arial" w:cs="Arial"/>
            <w:color w:val="000000"/>
            <w:sz w:val="20"/>
            <w:szCs w:val="20"/>
            <w:u w:val="single"/>
          </w:rPr>
          <w:t>Attack</w:t>
        </w:r>
      </w:hyperlink>
      <w:r w:rsidRPr="00E73A0D">
        <w:rPr>
          <w:rFonts w:ascii="Arial" w:eastAsia="Times New Roman" w:hAnsi="Arial" w:cs="Arial"/>
          <w:color w:val="333333"/>
          <w:sz w:val="20"/>
          <w:szCs w:val="20"/>
        </w:rPr>
        <w:t>."These</w:t>
      </w:r>
      <w:proofErr w:type="spellEnd"/>
      <w:r w:rsidRPr="00E73A0D">
        <w:rPr>
          <w:rFonts w:ascii="Arial" w:eastAsia="Times New Roman" w:hAnsi="Arial" w:cs="Arial"/>
          <w:color w:val="333333"/>
          <w:sz w:val="20"/>
          <w:szCs w:val="20"/>
        </w:rPr>
        <w:t xml:space="preserve"> rows of rolling psychedelic swirls form when a cloud layer and the level of atmosphere above it are moving at different speeds, as when a stiff wind shears off the tops of ocean waves to create whitecaps. "I saw a pretty cool Kelvin-Helmholtz this morning," says </w:t>
      </w:r>
      <w:proofErr w:type="spellStart"/>
      <w:r w:rsidRPr="00E73A0D">
        <w:rPr>
          <w:rFonts w:ascii="Arial" w:eastAsia="Times New Roman" w:hAnsi="Arial" w:cs="Arial"/>
          <w:color w:val="333333"/>
          <w:sz w:val="20"/>
          <w:szCs w:val="20"/>
        </w:rPr>
        <w:t>LeMone</w:t>
      </w:r>
      <w:proofErr w:type="spellEnd"/>
      <w:r w:rsidRPr="00E73A0D">
        <w:rPr>
          <w:rFonts w:ascii="Arial" w:eastAsia="Times New Roman" w:hAnsi="Arial" w:cs="Arial"/>
          <w:color w:val="333333"/>
          <w:sz w:val="20"/>
          <w:szCs w:val="20"/>
        </w:rPr>
        <w:t xml:space="preserve"> of NCAR. "Here in Colorado, the mountains force up the air to the condensation level, creating the perfect platform for Kelvin-Helmholtz."</w:t>
      </w:r>
    </w:p>
    <w:p w:rsidR="00E73A0D" w:rsidRDefault="00E73A0D"/>
    <w:p w:rsidR="00E73A0D" w:rsidRPr="00E73A0D" w:rsidRDefault="00E73A0D" w:rsidP="00E73A0D">
      <w:pPr>
        <w:shd w:val="clear" w:color="auto" w:fill="FFFFFF"/>
        <w:spacing w:after="0" w:line="319" w:lineRule="atLeast"/>
        <w:jc w:val="center"/>
        <w:rPr>
          <w:rFonts w:ascii="Arial" w:eastAsia="Times New Roman" w:hAnsi="Arial" w:cs="Arial"/>
          <w:color w:val="333333"/>
          <w:sz w:val="18"/>
          <w:szCs w:val="18"/>
        </w:rPr>
      </w:pPr>
      <w:r>
        <w:rPr>
          <w:rFonts w:ascii="Arial" w:eastAsia="Times New Roman" w:hAnsi="Arial" w:cs="Arial"/>
          <w:noProof/>
          <w:color w:val="333333"/>
          <w:sz w:val="18"/>
          <w:szCs w:val="18"/>
        </w:rPr>
        <w:lastRenderedPageBreak/>
        <w:drawing>
          <wp:inline distT="0" distB="0" distL="0" distR="0">
            <wp:extent cx="5141595" cy="3329940"/>
            <wp:effectExtent l="0" t="0" r="1905" b="3810"/>
            <wp:docPr id="14" name="Picture 14" descr="Noctilucent clouds, Kenai National Wildlife Refuge, Alaska (© Fred Hirschmann/Getty Image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octilucent clouds, Kenai National Wildlife Refuge, Alaska (© Fred Hirschmann/Getty Images)">
                      <a:hlinkClick r:id="rId5"/>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41595" cy="3329940"/>
                    </a:xfrm>
                    <a:prstGeom prst="rect">
                      <a:avLst/>
                    </a:prstGeom>
                    <a:noFill/>
                    <a:ln>
                      <a:noFill/>
                    </a:ln>
                  </pic:spPr>
                </pic:pic>
              </a:graphicData>
            </a:graphic>
          </wp:inline>
        </w:drawing>
      </w:r>
    </w:p>
    <w:p w:rsidR="00DA561D" w:rsidRDefault="00DA561D" w:rsidP="00E73A0D">
      <w:pPr>
        <w:shd w:val="clear" w:color="auto" w:fill="FFFFFF"/>
        <w:spacing w:after="79" w:line="319" w:lineRule="atLeast"/>
        <w:rPr>
          <w:rFonts w:ascii="Arial" w:eastAsia="Times New Roman" w:hAnsi="Arial" w:cs="Arial"/>
          <w:b/>
          <w:bCs/>
          <w:color w:val="333333"/>
          <w:sz w:val="27"/>
          <w:szCs w:val="27"/>
        </w:rPr>
      </w:pPr>
    </w:p>
    <w:p w:rsidR="00DA561D" w:rsidRDefault="00DA561D" w:rsidP="00E73A0D">
      <w:pPr>
        <w:shd w:val="clear" w:color="auto" w:fill="FFFFFF"/>
        <w:spacing w:after="79" w:line="319" w:lineRule="atLeast"/>
        <w:rPr>
          <w:rFonts w:ascii="Arial" w:eastAsia="Times New Roman" w:hAnsi="Arial" w:cs="Arial"/>
          <w:b/>
          <w:bCs/>
          <w:color w:val="333333"/>
          <w:sz w:val="27"/>
          <w:szCs w:val="27"/>
        </w:rPr>
      </w:pPr>
    </w:p>
    <w:p w:rsidR="00E73A0D" w:rsidRPr="00E73A0D" w:rsidRDefault="00E73A0D" w:rsidP="00E73A0D">
      <w:pPr>
        <w:shd w:val="clear" w:color="auto" w:fill="FFFFFF"/>
        <w:spacing w:after="79" w:line="319" w:lineRule="atLeast"/>
        <w:rPr>
          <w:rFonts w:ascii="Arial" w:eastAsia="Times New Roman" w:hAnsi="Arial" w:cs="Arial"/>
          <w:color w:val="333333"/>
          <w:sz w:val="27"/>
          <w:szCs w:val="27"/>
        </w:rPr>
      </w:pPr>
      <w:proofErr w:type="spellStart"/>
      <w:r w:rsidRPr="00E73A0D">
        <w:rPr>
          <w:rFonts w:ascii="Arial" w:eastAsia="Times New Roman" w:hAnsi="Arial" w:cs="Arial"/>
          <w:b/>
          <w:bCs/>
          <w:color w:val="333333"/>
          <w:sz w:val="27"/>
          <w:szCs w:val="27"/>
        </w:rPr>
        <w:t>Noctilucent</w:t>
      </w:r>
      <w:proofErr w:type="spellEnd"/>
      <w:r w:rsidRPr="00E73A0D">
        <w:rPr>
          <w:rFonts w:ascii="Arial" w:eastAsia="Times New Roman" w:hAnsi="Arial" w:cs="Arial"/>
          <w:b/>
          <w:bCs/>
          <w:color w:val="333333"/>
          <w:sz w:val="27"/>
          <w:szCs w:val="27"/>
        </w:rPr>
        <w:t xml:space="preserve"> clouds</w:t>
      </w:r>
    </w:p>
    <w:p w:rsidR="00E73A0D" w:rsidRPr="00E73A0D" w:rsidRDefault="00E73A0D" w:rsidP="00E73A0D">
      <w:pPr>
        <w:shd w:val="clear" w:color="auto" w:fill="FFFFFF"/>
        <w:spacing w:after="260" w:line="319" w:lineRule="atLeast"/>
        <w:rPr>
          <w:rFonts w:ascii="Arial" w:eastAsia="Times New Roman" w:hAnsi="Arial" w:cs="Arial"/>
          <w:color w:val="333333"/>
          <w:sz w:val="18"/>
          <w:szCs w:val="18"/>
        </w:rPr>
      </w:pPr>
      <w:r w:rsidRPr="00E73A0D">
        <w:rPr>
          <w:rFonts w:ascii="Arial" w:eastAsia="Times New Roman" w:hAnsi="Arial" w:cs="Arial"/>
          <w:color w:val="333333"/>
          <w:sz w:val="20"/>
          <w:szCs w:val="20"/>
        </w:rPr>
        <w:t xml:space="preserve">The odds are that if you spend some time at high latitudes — say, 50 to 70 degrees north or south — you'll look up one evening after the sun has set and the sky darkened and see </w:t>
      </w:r>
      <w:hyperlink r:id="rId25" w:tgtFrame="_blank" w:history="1">
        <w:proofErr w:type="spellStart"/>
        <w:r w:rsidRPr="00E73A0D">
          <w:rPr>
            <w:rFonts w:ascii="Arial" w:eastAsia="Times New Roman" w:hAnsi="Arial" w:cs="Arial"/>
            <w:color w:val="000000"/>
            <w:sz w:val="20"/>
            <w:szCs w:val="20"/>
            <w:u w:val="single"/>
          </w:rPr>
          <w:t>noctilucent</w:t>
        </w:r>
        <w:proofErr w:type="spellEnd"/>
        <w:r w:rsidRPr="00E73A0D">
          <w:rPr>
            <w:rFonts w:ascii="Arial" w:eastAsia="Times New Roman" w:hAnsi="Arial" w:cs="Arial"/>
            <w:color w:val="000000"/>
            <w:sz w:val="20"/>
            <w:szCs w:val="20"/>
            <w:u w:val="single"/>
          </w:rPr>
          <w:t xml:space="preserve"> clouds</w:t>
        </w:r>
      </w:hyperlink>
      <w:r w:rsidRPr="00E73A0D">
        <w:rPr>
          <w:rFonts w:ascii="Arial" w:eastAsia="Times New Roman" w:hAnsi="Arial" w:cs="Arial"/>
          <w:color w:val="333333"/>
          <w:sz w:val="20"/>
          <w:szCs w:val="20"/>
        </w:rPr>
        <w:t xml:space="preserve">, wispy apparitions in many colors streaking the heavens. These celestial clouds — at 250,000 to 300,000 above the Earth, they are at the edge of space — are formed of ice crystals and are illuminated by the sun even as it has fallen a few degrees below the horizon from a terrestrial perspective. </w:t>
      </w:r>
      <w:proofErr w:type="spellStart"/>
      <w:proofErr w:type="gramStart"/>
      <w:r w:rsidRPr="00E73A0D">
        <w:rPr>
          <w:rFonts w:ascii="Arial" w:eastAsia="Times New Roman" w:hAnsi="Arial" w:cs="Arial"/>
          <w:color w:val="333333"/>
          <w:sz w:val="20"/>
          <w:szCs w:val="20"/>
        </w:rPr>
        <w:t>Noctilucent</w:t>
      </w:r>
      <w:proofErr w:type="spellEnd"/>
      <w:r w:rsidRPr="00E73A0D">
        <w:rPr>
          <w:rFonts w:ascii="Arial" w:eastAsia="Times New Roman" w:hAnsi="Arial" w:cs="Arial"/>
          <w:color w:val="333333"/>
          <w:sz w:val="20"/>
          <w:szCs w:val="20"/>
        </w:rPr>
        <w:t>,</w:t>
      </w:r>
      <w:proofErr w:type="gramEnd"/>
      <w:r w:rsidRPr="00E73A0D">
        <w:rPr>
          <w:rFonts w:ascii="Arial" w:eastAsia="Times New Roman" w:hAnsi="Arial" w:cs="Arial"/>
          <w:color w:val="333333"/>
          <w:sz w:val="20"/>
          <w:szCs w:val="20"/>
        </w:rPr>
        <w:t xml:space="preserve"> or "night-shining" clouds — not to be confused with northern lights — have appeared with increasing frequency over the past century, a trend attributable to climate change, some scientists posit.</w:t>
      </w:r>
    </w:p>
    <w:p w:rsidR="00E73A0D" w:rsidRDefault="00E73A0D">
      <w:bookmarkStart w:id="0" w:name="_GoBack"/>
      <w:bookmarkEnd w:id="0"/>
    </w:p>
    <w:sectPr w:rsidR="00E73A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8E2"/>
    <w:rsid w:val="0003589C"/>
    <w:rsid w:val="00232A79"/>
    <w:rsid w:val="00651774"/>
    <w:rsid w:val="0068491C"/>
    <w:rsid w:val="00BC08E2"/>
    <w:rsid w:val="00D81532"/>
    <w:rsid w:val="00DA561D"/>
    <w:rsid w:val="00E73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C08E2"/>
    <w:rPr>
      <w:b/>
      <w:bCs/>
    </w:rPr>
  </w:style>
  <w:style w:type="paragraph" w:styleId="BalloonText">
    <w:name w:val="Balloon Text"/>
    <w:basedOn w:val="Normal"/>
    <w:link w:val="BalloonTextChar"/>
    <w:uiPriority w:val="99"/>
    <w:semiHidden/>
    <w:unhideWhenUsed/>
    <w:rsid w:val="00BC08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8E2"/>
    <w:rPr>
      <w:rFonts w:ascii="Tahoma" w:hAnsi="Tahoma" w:cs="Tahoma"/>
      <w:sz w:val="16"/>
      <w:szCs w:val="16"/>
    </w:rPr>
  </w:style>
  <w:style w:type="character" w:styleId="Emphasis">
    <w:name w:val="Emphasis"/>
    <w:basedOn w:val="DefaultParagraphFont"/>
    <w:uiPriority w:val="20"/>
    <w:qFormat/>
    <w:rsid w:val="00BC08E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C08E2"/>
    <w:rPr>
      <w:b/>
      <w:bCs/>
    </w:rPr>
  </w:style>
  <w:style w:type="paragraph" w:styleId="BalloonText">
    <w:name w:val="Balloon Text"/>
    <w:basedOn w:val="Normal"/>
    <w:link w:val="BalloonTextChar"/>
    <w:uiPriority w:val="99"/>
    <w:semiHidden/>
    <w:unhideWhenUsed/>
    <w:rsid w:val="00BC08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8E2"/>
    <w:rPr>
      <w:rFonts w:ascii="Tahoma" w:hAnsi="Tahoma" w:cs="Tahoma"/>
      <w:sz w:val="16"/>
      <w:szCs w:val="16"/>
    </w:rPr>
  </w:style>
  <w:style w:type="character" w:styleId="Emphasis">
    <w:name w:val="Emphasis"/>
    <w:basedOn w:val="DefaultParagraphFont"/>
    <w:uiPriority w:val="20"/>
    <w:qFormat/>
    <w:rsid w:val="00BC08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39961">
      <w:bodyDiv w:val="1"/>
      <w:marLeft w:val="0"/>
      <w:marRight w:val="0"/>
      <w:marTop w:val="0"/>
      <w:marBottom w:val="0"/>
      <w:divBdr>
        <w:top w:val="none" w:sz="0" w:space="0" w:color="auto"/>
        <w:left w:val="none" w:sz="0" w:space="0" w:color="auto"/>
        <w:bottom w:val="none" w:sz="0" w:space="0" w:color="auto"/>
        <w:right w:val="none" w:sz="0" w:space="0" w:color="auto"/>
      </w:divBdr>
      <w:divsChild>
        <w:div w:id="897284842">
          <w:marLeft w:val="0"/>
          <w:marRight w:val="0"/>
          <w:marTop w:val="360"/>
          <w:marBottom w:val="0"/>
          <w:divBdr>
            <w:top w:val="none" w:sz="0" w:space="0" w:color="auto"/>
            <w:left w:val="none" w:sz="0" w:space="0" w:color="auto"/>
            <w:bottom w:val="none" w:sz="0" w:space="0" w:color="auto"/>
            <w:right w:val="none" w:sz="0" w:space="0" w:color="auto"/>
          </w:divBdr>
          <w:divsChild>
            <w:div w:id="402794944">
              <w:marLeft w:val="0"/>
              <w:marRight w:val="0"/>
              <w:marTop w:val="0"/>
              <w:marBottom w:val="0"/>
              <w:divBdr>
                <w:top w:val="none" w:sz="0" w:space="0" w:color="auto"/>
                <w:left w:val="none" w:sz="0" w:space="0" w:color="auto"/>
                <w:bottom w:val="none" w:sz="0" w:space="0" w:color="auto"/>
                <w:right w:val="none" w:sz="0" w:space="0" w:color="auto"/>
              </w:divBdr>
              <w:divsChild>
                <w:div w:id="10766492">
                  <w:marLeft w:val="0"/>
                  <w:marRight w:val="0"/>
                  <w:marTop w:val="0"/>
                  <w:marBottom w:val="0"/>
                  <w:divBdr>
                    <w:top w:val="none" w:sz="0" w:space="0" w:color="auto"/>
                    <w:left w:val="none" w:sz="0" w:space="0" w:color="auto"/>
                    <w:bottom w:val="none" w:sz="0" w:space="0" w:color="auto"/>
                    <w:right w:val="none" w:sz="0" w:space="0" w:color="auto"/>
                  </w:divBdr>
                  <w:divsChild>
                    <w:div w:id="758907340">
                      <w:marLeft w:val="0"/>
                      <w:marRight w:val="0"/>
                      <w:marTop w:val="0"/>
                      <w:marBottom w:val="0"/>
                      <w:divBdr>
                        <w:top w:val="none" w:sz="0" w:space="0" w:color="auto"/>
                        <w:left w:val="none" w:sz="0" w:space="0" w:color="auto"/>
                        <w:bottom w:val="none" w:sz="0" w:space="0" w:color="auto"/>
                        <w:right w:val="none" w:sz="0" w:space="0" w:color="auto"/>
                      </w:divBdr>
                      <w:divsChild>
                        <w:div w:id="370688503">
                          <w:marLeft w:val="120"/>
                          <w:marRight w:val="120"/>
                          <w:marTop w:val="0"/>
                          <w:marBottom w:val="0"/>
                          <w:divBdr>
                            <w:top w:val="none" w:sz="0" w:space="0" w:color="auto"/>
                            <w:left w:val="none" w:sz="0" w:space="0" w:color="auto"/>
                            <w:bottom w:val="none" w:sz="0" w:space="0" w:color="auto"/>
                            <w:right w:val="none" w:sz="0" w:space="0" w:color="auto"/>
                          </w:divBdr>
                          <w:divsChild>
                            <w:div w:id="1828284781">
                              <w:marLeft w:val="0"/>
                              <w:marRight w:val="0"/>
                              <w:marTop w:val="0"/>
                              <w:marBottom w:val="0"/>
                              <w:divBdr>
                                <w:top w:val="none" w:sz="0" w:space="0" w:color="auto"/>
                                <w:left w:val="none" w:sz="0" w:space="0" w:color="auto"/>
                                <w:bottom w:val="none" w:sz="0" w:space="0" w:color="auto"/>
                                <w:right w:val="none" w:sz="0" w:space="0" w:color="auto"/>
                              </w:divBdr>
                              <w:divsChild>
                                <w:div w:id="1481116162">
                                  <w:marLeft w:val="0"/>
                                  <w:marRight w:val="0"/>
                                  <w:marTop w:val="0"/>
                                  <w:marBottom w:val="0"/>
                                  <w:divBdr>
                                    <w:top w:val="none" w:sz="0" w:space="0" w:color="auto"/>
                                    <w:left w:val="none" w:sz="0" w:space="0" w:color="auto"/>
                                    <w:bottom w:val="none" w:sz="0" w:space="0" w:color="auto"/>
                                    <w:right w:val="none" w:sz="0" w:space="0" w:color="auto"/>
                                  </w:divBdr>
                                  <w:divsChild>
                                    <w:div w:id="1699163018">
                                      <w:marLeft w:val="0"/>
                                      <w:marRight w:val="0"/>
                                      <w:marTop w:val="0"/>
                                      <w:marBottom w:val="0"/>
                                      <w:divBdr>
                                        <w:top w:val="none" w:sz="0" w:space="0" w:color="auto"/>
                                        <w:left w:val="none" w:sz="0" w:space="0" w:color="auto"/>
                                        <w:bottom w:val="none" w:sz="0" w:space="0" w:color="auto"/>
                                        <w:right w:val="none" w:sz="0" w:space="0" w:color="auto"/>
                                      </w:divBdr>
                                      <w:divsChild>
                                        <w:div w:id="1582327187">
                                          <w:marLeft w:val="0"/>
                                          <w:marRight w:val="0"/>
                                          <w:marTop w:val="200"/>
                                          <w:marBottom w:val="0"/>
                                          <w:divBdr>
                                            <w:top w:val="none" w:sz="0" w:space="0" w:color="auto"/>
                                            <w:left w:val="none" w:sz="0" w:space="0" w:color="auto"/>
                                            <w:bottom w:val="none" w:sz="0" w:space="0" w:color="auto"/>
                                            <w:right w:val="none" w:sz="0" w:space="0" w:color="auto"/>
                                          </w:divBdr>
                                          <w:divsChild>
                                            <w:div w:id="1061755219">
                                              <w:marLeft w:val="0"/>
                                              <w:marRight w:val="0"/>
                                              <w:marTop w:val="0"/>
                                              <w:marBottom w:val="0"/>
                                              <w:divBdr>
                                                <w:top w:val="none" w:sz="0" w:space="0" w:color="auto"/>
                                                <w:left w:val="none" w:sz="0" w:space="0" w:color="auto"/>
                                                <w:bottom w:val="none" w:sz="0" w:space="0" w:color="auto"/>
                                                <w:right w:val="none" w:sz="0" w:space="0" w:color="auto"/>
                                              </w:divBdr>
                                            </w:div>
                                            <w:div w:id="1433164432">
                                              <w:marLeft w:val="0"/>
                                              <w:marRight w:val="0"/>
                                              <w:marTop w:val="0"/>
                                              <w:marBottom w:val="0"/>
                                              <w:divBdr>
                                                <w:top w:val="none" w:sz="0" w:space="0" w:color="auto"/>
                                                <w:left w:val="none" w:sz="0" w:space="0" w:color="auto"/>
                                                <w:bottom w:val="none" w:sz="0" w:space="0" w:color="auto"/>
                                                <w:right w:val="none" w:sz="0" w:space="0" w:color="auto"/>
                                              </w:divBdr>
                                              <w:divsChild>
                                                <w:div w:id="417949149">
                                                  <w:marLeft w:val="0"/>
                                                  <w:marRight w:val="0"/>
                                                  <w:marTop w:val="29"/>
                                                  <w:marBottom w:val="79"/>
                                                  <w:divBdr>
                                                    <w:top w:val="none" w:sz="0" w:space="0" w:color="auto"/>
                                                    <w:left w:val="none" w:sz="0" w:space="0" w:color="auto"/>
                                                    <w:bottom w:val="none" w:sz="0" w:space="0" w:color="auto"/>
                                                    <w:right w:val="none" w:sz="0" w:space="0" w:color="auto"/>
                                                  </w:divBdr>
                                                </w:div>
                                                <w:div w:id="209862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835910">
      <w:bodyDiv w:val="1"/>
      <w:marLeft w:val="0"/>
      <w:marRight w:val="0"/>
      <w:marTop w:val="0"/>
      <w:marBottom w:val="0"/>
      <w:divBdr>
        <w:top w:val="none" w:sz="0" w:space="0" w:color="auto"/>
        <w:left w:val="none" w:sz="0" w:space="0" w:color="auto"/>
        <w:bottom w:val="none" w:sz="0" w:space="0" w:color="auto"/>
        <w:right w:val="none" w:sz="0" w:space="0" w:color="auto"/>
      </w:divBdr>
      <w:divsChild>
        <w:div w:id="1877623489">
          <w:marLeft w:val="0"/>
          <w:marRight w:val="0"/>
          <w:marTop w:val="360"/>
          <w:marBottom w:val="0"/>
          <w:divBdr>
            <w:top w:val="none" w:sz="0" w:space="0" w:color="auto"/>
            <w:left w:val="none" w:sz="0" w:space="0" w:color="auto"/>
            <w:bottom w:val="none" w:sz="0" w:space="0" w:color="auto"/>
            <w:right w:val="none" w:sz="0" w:space="0" w:color="auto"/>
          </w:divBdr>
          <w:divsChild>
            <w:div w:id="1448088206">
              <w:marLeft w:val="0"/>
              <w:marRight w:val="0"/>
              <w:marTop w:val="0"/>
              <w:marBottom w:val="0"/>
              <w:divBdr>
                <w:top w:val="none" w:sz="0" w:space="0" w:color="auto"/>
                <w:left w:val="none" w:sz="0" w:space="0" w:color="auto"/>
                <w:bottom w:val="none" w:sz="0" w:space="0" w:color="auto"/>
                <w:right w:val="none" w:sz="0" w:space="0" w:color="auto"/>
              </w:divBdr>
              <w:divsChild>
                <w:div w:id="567231852">
                  <w:marLeft w:val="0"/>
                  <w:marRight w:val="0"/>
                  <w:marTop w:val="0"/>
                  <w:marBottom w:val="0"/>
                  <w:divBdr>
                    <w:top w:val="none" w:sz="0" w:space="0" w:color="auto"/>
                    <w:left w:val="none" w:sz="0" w:space="0" w:color="auto"/>
                    <w:bottom w:val="none" w:sz="0" w:space="0" w:color="auto"/>
                    <w:right w:val="none" w:sz="0" w:space="0" w:color="auto"/>
                  </w:divBdr>
                  <w:divsChild>
                    <w:div w:id="924338452">
                      <w:marLeft w:val="0"/>
                      <w:marRight w:val="0"/>
                      <w:marTop w:val="0"/>
                      <w:marBottom w:val="0"/>
                      <w:divBdr>
                        <w:top w:val="none" w:sz="0" w:space="0" w:color="auto"/>
                        <w:left w:val="none" w:sz="0" w:space="0" w:color="auto"/>
                        <w:bottom w:val="none" w:sz="0" w:space="0" w:color="auto"/>
                        <w:right w:val="none" w:sz="0" w:space="0" w:color="auto"/>
                      </w:divBdr>
                      <w:divsChild>
                        <w:div w:id="466897203">
                          <w:marLeft w:val="120"/>
                          <w:marRight w:val="120"/>
                          <w:marTop w:val="0"/>
                          <w:marBottom w:val="0"/>
                          <w:divBdr>
                            <w:top w:val="none" w:sz="0" w:space="0" w:color="auto"/>
                            <w:left w:val="none" w:sz="0" w:space="0" w:color="auto"/>
                            <w:bottom w:val="none" w:sz="0" w:space="0" w:color="auto"/>
                            <w:right w:val="none" w:sz="0" w:space="0" w:color="auto"/>
                          </w:divBdr>
                          <w:divsChild>
                            <w:div w:id="2137983287">
                              <w:marLeft w:val="0"/>
                              <w:marRight w:val="0"/>
                              <w:marTop w:val="0"/>
                              <w:marBottom w:val="0"/>
                              <w:divBdr>
                                <w:top w:val="none" w:sz="0" w:space="0" w:color="auto"/>
                                <w:left w:val="none" w:sz="0" w:space="0" w:color="auto"/>
                                <w:bottom w:val="none" w:sz="0" w:space="0" w:color="auto"/>
                                <w:right w:val="none" w:sz="0" w:space="0" w:color="auto"/>
                              </w:divBdr>
                              <w:divsChild>
                                <w:div w:id="1217863655">
                                  <w:marLeft w:val="0"/>
                                  <w:marRight w:val="0"/>
                                  <w:marTop w:val="0"/>
                                  <w:marBottom w:val="0"/>
                                  <w:divBdr>
                                    <w:top w:val="none" w:sz="0" w:space="0" w:color="auto"/>
                                    <w:left w:val="none" w:sz="0" w:space="0" w:color="auto"/>
                                    <w:bottom w:val="none" w:sz="0" w:space="0" w:color="auto"/>
                                    <w:right w:val="none" w:sz="0" w:space="0" w:color="auto"/>
                                  </w:divBdr>
                                  <w:divsChild>
                                    <w:div w:id="385876353">
                                      <w:marLeft w:val="0"/>
                                      <w:marRight w:val="0"/>
                                      <w:marTop w:val="0"/>
                                      <w:marBottom w:val="0"/>
                                      <w:divBdr>
                                        <w:top w:val="none" w:sz="0" w:space="0" w:color="auto"/>
                                        <w:left w:val="none" w:sz="0" w:space="0" w:color="auto"/>
                                        <w:bottom w:val="none" w:sz="0" w:space="0" w:color="auto"/>
                                        <w:right w:val="none" w:sz="0" w:space="0" w:color="auto"/>
                                      </w:divBdr>
                                      <w:divsChild>
                                        <w:div w:id="690103689">
                                          <w:marLeft w:val="0"/>
                                          <w:marRight w:val="0"/>
                                          <w:marTop w:val="200"/>
                                          <w:marBottom w:val="0"/>
                                          <w:divBdr>
                                            <w:top w:val="none" w:sz="0" w:space="0" w:color="auto"/>
                                            <w:left w:val="none" w:sz="0" w:space="0" w:color="auto"/>
                                            <w:bottom w:val="none" w:sz="0" w:space="0" w:color="auto"/>
                                            <w:right w:val="none" w:sz="0" w:space="0" w:color="auto"/>
                                          </w:divBdr>
                                          <w:divsChild>
                                            <w:div w:id="1203791078">
                                              <w:marLeft w:val="0"/>
                                              <w:marRight w:val="0"/>
                                              <w:marTop w:val="0"/>
                                              <w:marBottom w:val="0"/>
                                              <w:divBdr>
                                                <w:top w:val="none" w:sz="0" w:space="0" w:color="auto"/>
                                                <w:left w:val="none" w:sz="0" w:space="0" w:color="auto"/>
                                                <w:bottom w:val="none" w:sz="0" w:space="0" w:color="auto"/>
                                                <w:right w:val="none" w:sz="0" w:space="0" w:color="auto"/>
                                              </w:divBdr>
                                            </w:div>
                                            <w:div w:id="425657912">
                                              <w:marLeft w:val="0"/>
                                              <w:marRight w:val="0"/>
                                              <w:marTop w:val="0"/>
                                              <w:marBottom w:val="0"/>
                                              <w:divBdr>
                                                <w:top w:val="none" w:sz="0" w:space="0" w:color="auto"/>
                                                <w:left w:val="none" w:sz="0" w:space="0" w:color="auto"/>
                                                <w:bottom w:val="none" w:sz="0" w:space="0" w:color="auto"/>
                                                <w:right w:val="none" w:sz="0" w:space="0" w:color="auto"/>
                                              </w:divBdr>
                                              <w:divsChild>
                                                <w:div w:id="1680352804">
                                                  <w:marLeft w:val="0"/>
                                                  <w:marRight w:val="0"/>
                                                  <w:marTop w:val="29"/>
                                                  <w:marBottom w:val="79"/>
                                                  <w:divBdr>
                                                    <w:top w:val="none" w:sz="0" w:space="0" w:color="auto"/>
                                                    <w:left w:val="none" w:sz="0" w:space="0" w:color="auto"/>
                                                    <w:bottom w:val="none" w:sz="0" w:space="0" w:color="auto"/>
                                                    <w:right w:val="none" w:sz="0" w:space="0" w:color="auto"/>
                                                  </w:divBdr>
                                                </w:div>
                                                <w:div w:id="132188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4659865">
      <w:bodyDiv w:val="1"/>
      <w:marLeft w:val="0"/>
      <w:marRight w:val="0"/>
      <w:marTop w:val="0"/>
      <w:marBottom w:val="0"/>
      <w:divBdr>
        <w:top w:val="none" w:sz="0" w:space="0" w:color="auto"/>
        <w:left w:val="none" w:sz="0" w:space="0" w:color="auto"/>
        <w:bottom w:val="none" w:sz="0" w:space="0" w:color="auto"/>
        <w:right w:val="none" w:sz="0" w:space="0" w:color="auto"/>
      </w:divBdr>
      <w:divsChild>
        <w:div w:id="893345709">
          <w:marLeft w:val="0"/>
          <w:marRight w:val="0"/>
          <w:marTop w:val="360"/>
          <w:marBottom w:val="0"/>
          <w:divBdr>
            <w:top w:val="none" w:sz="0" w:space="0" w:color="auto"/>
            <w:left w:val="none" w:sz="0" w:space="0" w:color="auto"/>
            <w:bottom w:val="none" w:sz="0" w:space="0" w:color="auto"/>
            <w:right w:val="none" w:sz="0" w:space="0" w:color="auto"/>
          </w:divBdr>
          <w:divsChild>
            <w:div w:id="1147479538">
              <w:marLeft w:val="0"/>
              <w:marRight w:val="0"/>
              <w:marTop w:val="0"/>
              <w:marBottom w:val="0"/>
              <w:divBdr>
                <w:top w:val="none" w:sz="0" w:space="0" w:color="auto"/>
                <w:left w:val="none" w:sz="0" w:space="0" w:color="auto"/>
                <w:bottom w:val="none" w:sz="0" w:space="0" w:color="auto"/>
                <w:right w:val="none" w:sz="0" w:space="0" w:color="auto"/>
              </w:divBdr>
              <w:divsChild>
                <w:div w:id="1419205353">
                  <w:marLeft w:val="0"/>
                  <w:marRight w:val="0"/>
                  <w:marTop w:val="0"/>
                  <w:marBottom w:val="0"/>
                  <w:divBdr>
                    <w:top w:val="none" w:sz="0" w:space="0" w:color="auto"/>
                    <w:left w:val="none" w:sz="0" w:space="0" w:color="auto"/>
                    <w:bottom w:val="none" w:sz="0" w:space="0" w:color="auto"/>
                    <w:right w:val="none" w:sz="0" w:space="0" w:color="auto"/>
                  </w:divBdr>
                  <w:divsChild>
                    <w:div w:id="8676151">
                      <w:marLeft w:val="0"/>
                      <w:marRight w:val="0"/>
                      <w:marTop w:val="0"/>
                      <w:marBottom w:val="0"/>
                      <w:divBdr>
                        <w:top w:val="none" w:sz="0" w:space="0" w:color="auto"/>
                        <w:left w:val="none" w:sz="0" w:space="0" w:color="auto"/>
                        <w:bottom w:val="none" w:sz="0" w:space="0" w:color="auto"/>
                        <w:right w:val="none" w:sz="0" w:space="0" w:color="auto"/>
                      </w:divBdr>
                      <w:divsChild>
                        <w:div w:id="374502161">
                          <w:marLeft w:val="120"/>
                          <w:marRight w:val="12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0"/>
                              <w:divBdr>
                                <w:top w:val="none" w:sz="0" w:space="0" w:color="auto"/>
                                <w:left w:val="none" w:sz="0" w:space="0" w:color="auto"/>
                                <w:bottom w:val="none" w:sz="0" w:space="0" w:color="auto"/>
                                <w:right w:val="none" w:sz="0" w:space="0" w:color="auto"/>
                              </w:divBdr>
                              <w:divsChild>
                                <w:div w:id="592016233">
                                  <w:marLeft w:val="0"/>
                                  <w:marRight w:val="0"/>
                                  <w:marTop w:val="0"/>
                                  <w:marBottom w:val="0"/>
                                  <w:divBdr>
                                    <w:top w:val="none" w:sz="0" w:space="0" w:color="auto"/>
                                    <w:left w:val="none" w:sz="0" w:space="0" w:color="auto"/>
                                    <w:bottom w:val="none" w:sz="0" w:space="0" w:color="auto"/>
                                    <w:right w:val="none" w:sz="0" w:space="0" w:color="auto"/>
                                  </w:divBdr>
                                  <w:divsChild>
                                    <w:div w:id="308097031">
                                      <w:marLeft w:val="0"/>
                                      <w:marRight w:val="0"/>
                                      <w:marTop w:val="0"/>
                                      <w:marBottom w:val="0"/>
                                      <w:divBdr>
                                        <w:top w:val="none" w:sz="0" w:space="0" w:color="auto"/>
                                        <w:left w:val="none" w:sz="0" w:space="0" w:color="auto"/>
                                        <w:bottom w:val="none" w:sz="0" w:space="0" w:color="auto"/>
                                        <w:right w:val="none" w:sz="0" w:space="0" w:color="auto"/>
                                      </w:divBdr>
                                      <w:divsChild>
                                        <w:div w:id="307167766">
                                          <w:marLeft w:val="0"/>
                                          <w:marRight w:val="0"/>
                                          <w:marTop w:val="200"/>
                                          <w:marBottom w:val="0"/>
                                          <w:divBdr>
                                            <w:top w:val="none" w:sz="0" w:space="0" w:color="auto"/>
                                            <w:left w:val="none" w:sz="0" w:space="0" w:color="auto"/>
                                            <w:bottom w:val="none" w:sz="0" w:space="0" w:color="auto"/>
                                            <w:right w:val="none" w:sz="0" w:space="0" w:color="auto"/>
                                          </w:divBdr>
                                          <w:divsChild>
                                            <w:div w:id="216743930">
                                              <w:marLeft w:val="0"/>
                                              <w:marRight w:val="0"/>
                                              <w:marTop w:val="0"/>
                                              <w:marBottom w:val="0"/>
                                              <w:divBdr>
                                                <w:top w:val="none" w:sz="0" w:space="0" w:color="auto"/>
                                                <w:left w:val="none" w:sz="0" w:space="0" w:color="auto"/>
                                                <w:bottom w:val="none" w:sz="0" w:space="0" w:color="auto"/>
                                                <w:right w:val="none" w:sz="0" w:space="0" w:color="auto"/>
                                              </w:divBdr>
                                            </w:div>
                                            <w:div w:id="53553282">
                                              <w:marLeft w:val="0"/>
                                              <w:marRight w:val="0"/>
                                              <w:marTop w:val="0"/>
                                              <w:marBottom w:val="0"/>
                                              <w:divBdr>
                                                <w:top w:val="none" w:sz="0" w:space="0" w:color="auto"/>
                                                <w:left w:val="none" w:sz="0" w:space="0" w:color="auto"/>
                                                <w:bottom w:val="none" w:sz="0" w:space="0" w:color="auto"/>
                                                <w:right w:val="none" w:sz="0" w:space="0" w:color="auto"/>
                                              </w:divBdr>
                                              <w:divsChild>
                                                <w:div w:id="85008133">
                                                  <w:marLeft w:val="0"/>
                                                  <w:marRight w:val="0"/>
                                                  <w:marTop w:val="29"/>
                                                  <w:marBottom w:val="79"/>
                                                  <w:divBdr>
                                                    <w:top w:val="none" w:sz="0" w:space="0" w:color="auto"/>
                                                    <w:left w:val="none" w:sz="0" w:space="0" w:color="auto"/>
                                                    <w:bottom w:val="none" w:sz="0" w:space="0" w:color="auto"/>
                                                    <w:right w:val="none" w:sz="0" w:space="0" w:color="auto"/>
                                                  </w:divBdr>
                                                </w:div>
                                                <w:div w:id="2872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801757">
      <w:bodyDiv w:val="1"/>
      <w:marLeft w:val="0"/>
      <w:marRight w:val="0"/>
      <w:marTop w:val="0"/>
      <w:marBottom w:val="0"/>
      <w:divBdr>
        <w:top w:val="none" w:sz="0" w:space="0" w:color="auto"/>
        <w:left w:val="none" w:sz="0" w:space="0" w:color="auto"/>
        <w:bottom w:val="none" w:sz="0" w:space="0" w:color="auto"/>
        <w:right w:val="none" w:sz="0" w:space="0" w:color="auto"/>
      </w:divBdr>
      <w:divsChild>
        <w:div w:id="1689064720">
          <w:marLeft w:val="0"/>
          <w:marRight w:val="0"/>
          <w:marTop w:val="360"/>
          <w:marBottom w:val="0"/>
          <w:divBdr>
            <w:top w:val="none" w:sz="0" w:space="0" w:color="auto"/>
            <w:left w:val="none" w:sz="0" w:space="0" w:color="auto"/>
            <w:bottom w:val="none" w:sz="0" w:space="0" w:color="auto"/>
            <w:right w:val="none" w:sz="0" w:space="0" w:color="auto"/>
          </w:divBdr>
          <w:divsChild>
            <w:div w:id="254871018">
              <w:marLeft w:val="0"/>
              <w:marRight w:val="0"/>
              <w:marTop w:val="0"/>
              <w:marBottom w:val="0"/>
              <w:divBdr>
                <w:top w:val="none" w:sz="0" w:space="0" w:color="auto"/>
                <w:left w:val="none" w:sz="0" w:space="0" w:color="auto"/>
                <w:bottom w:val="none" w:sz="0" w:space="0" w:color="auto"/>
                <w:right w:val="none" w:sz="0" w:space="0" w:color="auto"/>
              </w:divBdr>
              <w:divsChild>
                <w:div w:id="884636771">
                  <w:marLeft w:val="0"/>
                  <w:marRight w:val="0"/>
                  <w:marTop w:val="0"/>
                  <w:marBottom w:val="0"/>
                  <w:divBdr>
                    <w:top w:val="none" w:sz="0" w:space="0" w:color="auto"/>
                    <w:left w:val="none" w:sz="0" w:space="0" w:color="auto"/>
                    <w:bottom w:val="none" w:sz="0" w:space="0" w:color="auto"/>
                    <w:right w:val="none" w:sz="0" w:space="0" w:color="auto"/>
                  </w:divBdr>
                  <w:divsChild>
                    <w:div w:id="426317640">
                      <w:marLeft w:val="0"/>
                      <w:marRight w:val="0"/>
                      <w:marTop w:val="0"/>
                      <w:marBottom w:val="0"/>
                      <w:divBdr>
                        <w:top w:val="none" w:sz="0" w:space="0" w:color="auto"/>
                        <w:left w:val="none" w:sz="0" w:space="0" w:color="auto"/>
                        <w:bottom w:val="none" w:sz="0" w:space="0" w:color="auto"/>
                        <w:right w:val="none" w:sz="0" w:space="0" w:color="auto"/>
                      </w:divBdr>
                      <w:divsChild>
                        <w:div w:id="831143003">
                          <w:marLeft w:val="120"/>
                          <w:marRight w:val="120"/>
                          <w:marTop w:val="0"/>
                          <w:marBottom w:val="0"/>
                          <w:divBdr>
                            <w:top w:val="none" w:sz="0" w:space="0" w:color="auto"/>
                            <w:left w:val="none" w:sz="0" w:space="0" w:color="auto"/>
                            <w:bottom w:val="none" w:sz="0" w:space="0" w:color="auto"/>
                            <w:right w:val="none" w:sz="0" w:space="0" w:color="auto"/>
                          </w:divBdr>
                          <w:divsChild>
                            <w:div w:id="1908489101">
                              <w:marLeft w:val="0"/>
                              <w:marRight w:val="0"/>
                              <w:marTop w:val="0"/>
                              <w:marBottom w:val="0"/>
                              <w:divBdr>
                                <w:top w:val="none" w:sz="0" w:space="0" w:color="auto"/>
                                <w:left w:val="none" w:sz="0" w:space="0" w:color="auto"/>
                                <w:bottom w:val="none" w:sz="0" w:space="0" w:color="auto"/>
                                <w:right w:val="none" w:sz="0" w:space="0" w:color="auto"/>
                              </w:divBdr>
                              <w:divsChild>
                                <w:div w:id="760374212">
                                  <w:marLeft w:val="0"/>
                                  <w:marRight w:val="0"/>
                                  <w:marTop w:val="0"/>
                                  <w:marBottom w:val="0"/>
                                  <w:divBdr>
                                    <w:top w:val="none" w:sz="0" w:space="0" w:color="auto"/>
                                    <w:left w:val="none" w:sz="0" w:space="0" w:color="auto"/>
                                    <w:bottom w:val="none" w:sz="0" w:space="0" w:color="auto"/>
                                    <w:right w:val="none" w:sz="0" w:space="0" w:color="auto"/>
                                  </w:divBdr>
                                  <w:divsChild>
                                    <w:div w:id="2054579638">
                                      <w:marLeft w:val="0"/>
                                      <w:marRight w:val="0"/>
                                      <w:marTop w:val="0"/>
                                      <w:marBottom w:val="0"/>
                                      <w:divBdr>
                                        <w:top w:val="none" w:sz="0" w:space="0" w:color="auto"/>
                                        <w:left w:val="none" w:sz="0" w:space="0" w:color="auto"/>
                                        <w:bottom w:val="none" w:sz="0" w:space="0" w:color="auto"/>
                                        <w:right w:val="none" w:sz="0" w:space="0" w:color="auto"/>
                                      </w:divBdr>
                                      <w:divsChild>
                                        <w:div w:id="1828395370">
                                          <w:marLeft w:val="0"/>
                                          <w:marRight w:val="0"/>
                                          <w:marTop w:val="200"/>
                                          <w:marBottom w:val="0"/>
                                          <w:divBdr>
                                            <w:top w:val="none" w:sz="0" w:space="0" w:color="auto"/>
                                            <w:left w:val="none" w:sz="0" w:space="0" w:color="auto"/>
                                            <w:bottom w:val="none" w:sz="0" w:space="0" w:color="auto"/>
                                            <w:right w:val="none" w:sz="0" w:space="0" w:color="auto"/>
                                          </w:divBdr>
                                          <w:divsChild>
                                            <w:div w:id="1113405565">
                                              <w:marLeft w:val="0"/>
                                              <w:marRight w:val="0"/>
                                              <w:marTop w:val="0"/>
                                              <w:marBottom w:val="0"/>
                                              <w:divBdr>
                                                <w:top w:val="none" w:sz="0" w:space="0" w:color="auto"/>
                                                <w:left w:val="none" w:sz="0" w:space="0" w:color="auto"/>
                                                <w:bottom w:val="none" w:sz="0" w:space="0" w:color="auto"/>
                                                <w:right w:val="none" w:sz="0" w:space="0" w:color="auto"/>
                                              </w:divBdr>
                                              <w:divsChild>
                                                <w:div w:id="1472670885">
                                                  <w:marLeft w:val="0"/>
                                                  <w:marRight w:val="0"/>
                                                  <w:marTop w:val="0"/>
                                                  <w:marBottom w:val="0"/>
                                                  <w:divBdr>
                                                    <w:top w:val="none" w:sz="0" w:space="0" w:color="auto"/>
                                                    <w:left w:val="none" w:sz="0" w:space="0" w:color="auto"/>
                                                    <w:bottom w:val="none" w:sz="0" w:space="0" w:color="auto"/>
                                                    <w:right w:val="none" w:sz="0" w:space="0" w:color="auto"/>
                                                  </w:divBdr>
                                                </w:div>
                                              </w:divsChild>
                                            </w:div>
                                            <w:div w:id="468287315">
                                              <w:marLeft w:val="0"/>
                                              <w:marRight w:val="0"/>
                                              <w:marTop w:val="0"/>
                                              <w:marBottom w:val="0"/>
                                              <w:divBdr>
                                                <w:top w:val="none" w:sz="0" w:space="0" w:color="auto"/>
                                                <w:left w:val="none" w:sz="0" w:space="0" w:color="auto"/>
                                                <w:bottom w:val="none" w:sz="0" w:space="0" w:color="auto"/>
                                                <w:right w:val="none" w:sz="0" w:space="0" w:color="auto"/>
                                              </w:divBdr>
                                            </w:div>
                                            <w:div w:id="1330016790">
                                              <w:marLeft w:val="0"/>
                                              <w:marRight w:val="0"/>
                                              <w:marTop w:val="0"/>
                                              <w:marBottom w:val="0"/>
                                              <w:divBdr>
                                                <w:top w:val="none" w:sz="0" w:space="0" w:color="auto"/>
                                                <w:left w:val="none" w:sz="0" w:space="0" w:color="auto"/>
                                                <w:bottom w:val="none" w:sz="0" w:space="0" w:color="auto"/>
                                                <w:right w:val="none" w:sz="0" w:space="0" w:color="auto"/>
                                              </w:divBdr>
                                              <w:divsChild>
                                                <w:div w:id="1143040724">
                                                  <w:marLeft w:val="0"/>
                                                  <w:marRight w:val="0"/>
                                                  <w:marTop w:val="29"/>
                                                  <w:marBottom w:val="79"/>
                                                  <w:divBdr>
                                                    <w:top w:val="none" w:sz="0" w:space="0" w:color="auto"/>
                                                    <w:left w:val="none" w:sz="0" w:space="0" w:color="auto"/>
                                                    <w:bottom w:val="none" w:sz="0" w:space="0" w:color="auto"/>
                                                    <w:right w:val="none" w:sz="0" w:space="0" w:color="auto"/>
                                                  </w:divBdr>
                                                </w:div>
                                                <w:div w:id="202875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3233922">
      <w:bodyDiv w:val="1"/>
      <w:marLeft w:val="0"/>
      <w:marRight w:val="0"/>
      <w:marTop w:val="0"/>
      <w:marBottom w:val="0"/>
      <w:divBdr>
        <w:top w:val="none" w:sz="0" w:space="0" w:color="auto"/>
        <w:left w:val="none" w:sz="0" w:space="0" w:color="auto"/>
        <w:bottom w:val="none" w:sz="0" w:space="0" w:color="auto"/>
        <w:right w:val="none" w:sz="0" w:space="0" w:color="auto"/>
      </w:divBdr>
      <w:divsChild>
        <w:div w:id="1414428091">
          <w:marLeft w:val="0"/>
          <w:marRight w:val="0"/>
          <w:marTop w:val="360"/>
          <w:marBottom w:val="0"/>
          <w:divBdr>
            <w:top w:val="none" w:sz="0" w:space="0" w:color="auto"/>
            <w:left w:val="none" w:sz="0" w:space="0" w:color="auto"/>
            <w:bottom w:val="none" w:sz="0" w:space="0" w:color="auto"/>
            <w:right w:val="none" w:sz="0" w:space="0" w:color="auto"/>
          </w:divBdr>
          <w:divsChild>
            <w:div w:id="1775436876">
              <w:marLeft w:val="0"/>
              <w:marRight w:val="0"/>
              <w:marTop w:val="0"/>
              <w:marBottom w:val="0"/>
              <w:divBdr>
                <w:top w:val="none" w:sz="0" w:space="0" w:color="auto"/>
                <w:left w:val="none" w:sz="0" w:space="0" w:color="auto"/>
                <w:bottom w:val="none" w:sz="0" w:space="0" w:color="auto"/>
                <w:right w:val="none" w:sz="0" w:space="0" w:color="auto"/>
              </w:divBdr>
              <w:divsChild>
                <w:div w:id="1337422295">
                  <w:marLeft w:val="0"/>
                  <w:marRight w:val="0"/>
                  <w:marTop w:val="0"/>
                  <w:marBottom w:val="0"/>
                  <w:divBdr>
                    <w:top w:val="none" w:sz="0" w:space="0" w:color="auto"/>
                    <w:left w:val="none" w:sz="0" w:space="0" w:color="auto"/>
                    <w:bottom w:val="none" w:sz="0" w:space="0" w:color="auto"/>
                    <w:right w:val="none" w:sz="0" w:space="0" w:color="auto"/>
                  </w:divBdr>
                  <w:divsChild>
                    <w:div w:id="235208959">
                      <w:marLeft w:val="0"/>
                      <w:marRight w:val="0"/>
                      <w:marTop w:val="0"/>
                      <w:marBottom w:val="0"/>
                      <w:divBdr>
                        <w:top w:val="none" w:sz="0" w:space="0" w:color="auto"/>
                        <w:left w:val="none" w:sz="0" w:space="0" w:color="auto"/>
                        <w:bottom w:val="none" w:sz="0" w:space="0" w:color="auto"/>
                        <w:right w:val="none" w:sz="0" w:space="0" w:color="auto"/>
                      </w:divBdr>
                      <w:divsChild>
                        <w:div w:id="65998339">
                          <w:marLeft w:val="120"/>
                          <w:marRight w:val="120"/>
                          <w:marTop w:val="0"/>
                          <w:marBottom w:val="0"/>
                          <w:divBdr>
                            <w:top w:val="none" w:sz="0" w:space="0" w:color="auto"/>
                            <w:left w:val="none" w:sz="0" w:space="0" w:color="auto"/>
                            <w:bottom w:val="none" w:sz="0" w:space="0" w:color="auto"/>
                            <w:right w:val="none" w:sz="0" w:space="0" w:color="auto"/>
                          </w:divBdr>
                          <w:divsChild>
                            <w:div w:id="1038166973">
                              <w:marLeft w:val="0"/>
                              <w:marRight w:val="0"/>
                              <w:marTop w:val="0"/>
                              <w:marBottom w:val="0"/>
                              <w:divBdr>
                                <w:top w:val="none" w:sz="0" w:space="0" w:color="auto"/>
                                <w:left w:val="none" w:sz="0" w:space="0" w:color="auto"/>
                                <w:bottom w:val="none" w:sz="0" w:space="0" w:color="auto"/>
                                <w:right w:val="none" w:sz="0" w:space="0" w:color="auto"/>
                              </w:divBdr>
                              <w:divsChild>
                                <w:div w:id="1450514438">
                                  <w:marLeft w:val="0"/>
                                  <w:marRight w:val="0"/>
                                  <w:marTop w:val="0"/>
                                  <w:marBottom w:val="0"/>
                                  <w:divBdr>
                                    <w:top w:val="none" w:sz="0" w:space="0" w:color="auto"/>
                                    <w:left w:val="none" w:sz="0" w:space="0" w:color="auto"/>
                                    <w:bottom w:val="none" w:sz="0" w:space="0" w:color="auto"/>
                                    <w:right w:val="none" w:sz="0" w:space="0" w:color="auto"/>
                                  </w:divBdr>
                                  <w:divsChild>
                                    <w:div w:id="2074156863">
                                      <w:marLeft w:val="0"/>
                                      <w:marRight w:val="0"/>
                                      <w:marTop w:val="0"/>
                                      <w:marBottom w:val="0"/>
                                      <w:divBdr>
                                        <w:top w:val="none" w:sz="0" w:space="0" w:color="auto"/>
                                        <w:left w:val="none" w:sz="0" w:space="0" w:color="auto"/>
                                        <w:bottom w:val="none" w:sz="0" w:space="0" w:color="auto"/>
                                        <w:right w:val="none" w:sz="0" w:space="0" w:color="auto"/>
                                      </w:divBdr>
                                      <w:divsChild>
                                        <w:div w:id="1836609690">
                                          <w:marLeft w:val="0"/>
                                          <w:marRight w:val="0"/>
                                          <w:marTop w:val="200"/>
                                          <w:marBottom w:val="0"/>
                                          <w:divBdr>
                                            <w:top w:val="none" w:sz="0" w:space="0" w:color="auto"/>
                                            <w:left w:val="none" w:sz="0" w:space="0" w:color="auto"/>
                                            <w:bottom w:val="none" w:sz="0" w:space="0" w:color="auto"/>
                                            <w:right w:val="none" w:sz="0" w:space="0" w:color="auto"/>
                                          </w:divBdr>
                                          <w:divsChild>
                                            <w:div w:id="1207524977">
                                              <w:marLeft w:val="0"/>
                                              <w:marRight w:val="0"/>
                                              <w:marTop w:val="0"/>
                                              <w:marBottom w:val="0"/>
                                              <w:divBdr>
                                                <w:top w:val="none" w:sz="0" w:space="0" w:color="auto"/>
                                                <w:left w:val="none" w:sz="0" w:space="0" w:color="auto"/>
                                                <w:bottom w:val="none" w:sz="0" w:space="0" w:color="auto"/>
                                                <w:right w:val="none" w:sz="0" w:space="0" w:color="auto"/>
                                              </w:divBdr>
                                            </w:div>
                                            <w:div w:id="2102411328">
                                              <w:marLeft w:val="0"/>
                                              <w:marRight w:val="0"/>
                                              <w:marTop w:val="0"/>
                                              <w:marBottom w:val="0"/>
                                              <w:divBdr>
                                                <w:top w:val="none" w:sz="0" w:space="0" w:color="auto"/>
                                                <w:left w:val="none" w:sz="0" w:space="0" w:color="auto"/>
                                                <w:bottom w:val="none" w:sz="0" w:space="0" w:color="auto"/>
                                                <w:right w:val="none" w:sz="0" w:space="0" w:color="auto"/>
                                              </w:divBdr>
                                              <w:divsChild>
                                                <w:div w:id="851140329">
                                                  <w:marLeft w:val="0"/>
                                                  <w:marRight w:val="0"/>
                                                  <w:marTop w:val="29"/>
                                                  <w:marBottom w:val="79"/>
                                                  <w:divBdr>
                                                    <w:top w:val="none" w:sz="0" w:space="0" w:color="auto"/>
                                                    <w:left w:val="none" w:sz="0" w:space="0" w:color="auto"/>
                                                    <w:bottom w:val="none" w:sz="0" w:space="0" w:color="auto"/>
                                                    <w:right w:val="none" w:sz="0" w:space="0" w:color="auto"/>
                                                  </w:divBdr>
                                                </w:div>
                                                <w:div w:id="81128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5603184">
      <w:bodyDiv w:val="1"/>
      <w:marLeft w:val="0"/>
      <w:marRight w:val="0"/>
      <w:marTop w:val="0"/>
      <w:marBottom w:val="0"/>
      <w:divBdr>
        <w:top w:val="none" w:sz="0" w:space="0" w:color="auto"/>
        <w:left w:val="none" w:sz="0" w:space="0" w:color="auto"/>
        <w:bottom w:val="none" w:sz="0" w:space="0" w:color="auto"/>
        <w:right w:val="none" w:sz="0" w:space="0" w:color="auto"/>
      </w:divBdr>
      <w:divsChild>
        <w:div w:id="161705349">
          <w:marLeft w:val="0"/>
          <w:marRight w:val="0"/>
          <w:marTop w:val="360"/>
          <w:marBottom w:val="0"/>
          <w:divBdr>
            <w:top w:val="none" w:sz="0" w:space="0" w:color="auto"/>
            <w:left w:val="none" w:sz="0" w:space="0" w:color="auto"/>
            <w:bottom w:val="none" w:sz="0" w:space="0" w:color="auto"/>
            <w:right w:val="none" w:sz="0" w:space="0" w:color="auto"/>
          </w:divBdr>
          <w:divsChild>
            <w:div w:id="1337657154">
              <w:marLeft w:val="0"/>
              <w:marRight w:val="0"/>
              <w:marTop w:val="0"/>
              <w:marBottom w:val="0"/>
              <w:divBdr>
                <w:top w:val="none" w:sz="0" w:space="0" w:color="auto"/>
                <w:left w:val="none" w:sz="0" w:space="0" w:color="auto"/>
                <w:bottom w:val="none" w:sz="0" w:space="0" w:color="auto"/>
                <w:right w:val="none" w:sz="0" w:space="0" w:color="auto"/>
              </w:divBdr>
              <w:divsChild>
                <w:div w:id="1077095362">
                  <w:marLeft w:val="0"/>
                  <w:marRight w:val="0"/>
                  <w:marTop w:val="0"/>
                  <w:marBottom w:val="0"/>
                  <w:divBdr>
                    <w:top w:val="none" w:sz="0" w:space="0" w:color="auto"/>
                    <w:left w:val="none" w:sz="0" w:space="0" w:color="auto"/>
                    <w:bottom w:val="none" w:sz="0" w:space="0" w:color="auto"/>
                    <w:right w:val="none" w:sz="0" w:space="0" w:color="auto"/>
                  </w:divBdr>
                  <w:divsChild>
                    <w:div w:id="1314413082">
                      <w:marLeft w:val="0"/>
                      <w:marRight w:val="0"/>
                      <w:marTop w:val="0"/>
                      <w:marBottom w:val="0"/>
                      <w:divBdr>
                        <w:top w:val="none" w:sz="0" w:space="0" w:color="auto"/>
                        <w:left w:val="none" w:sz="0" w:space="0" w:color="auto"/>
                        <w:bottom w:val="none" w:sz="0" w:space="0" w:color="auto"/>
                        <w:right w:val="none" w:sz="0" w:space="0" w:color="auto"/>
                      </w:divBdr>
                      <w:divsChild>
                        <w:div w:id="1638608821">
                          <w:marLeft w:val="120"/>
                          <w:marRight w:val="120"/>
                          <w:marTop w:val="0"/>
                          <w:marBottom w:val="0"/>
                          <w:divBdr>
                            <w:top w:val="none" w:sz="0" w:space="0" w:color="auto"/>
                            <w:left w:val="none" w:sz="0" w:space="0" w:color="auto"/>
                            <w:bottom w:val="none" w:sz="0" w:space="0" w:color="auto"/>
                            <w:right w:val="none" w:sz="0" w:space="0" w:color="auto"/>
                          </w:divBdr>
                          <w:divsChild>
                            <w:div w:id="1397166561">
                              <w:marLeft w:val="0"/>
                              <w:marRight w:val="0"/>
                              <w:marTop w:val="0"/>
                              <w:marBottom w:val="0"/>
                              <w:divBdr>
                                <w:top w:val="none" w:sz="0" w:space="0" w:color="auto"/>
                                <w:left w:val="none" w:sz="0" w:space="0" w:color="auto"/>
                                <w:bottom w:val="none" w:sz="0" w:space="0" w:color="auto"/>
                                <w:right w:val="none" w:sz="0" w:space="0" w:color="auto"/>
                              </w:divBdr>
                              <w:divsChild>
                                <w:div w:id="689185089">
                                  <w:marLeft w:val="0"/>
                                  <w:marRight w:val="0"/>
                                  <w:marTop w:val="0"/>
                                  <w:marBottom w:val="0"/>
                                  <w:divBdr>
                                    <w:top w:val="none" w:sz="0" w:space="0" w:color="auto"/>
                                    <w:left w:val="none" w:sz="0" w:space="0" w:color="auto"/>
                                    <w:bottom w:val="none" w:sz="0" w:space="0" w:color="auto"/>
                                    <w:right w:val="none" w:sz="0" w:space="0" w:color="auto"/>
                                  </w:divBdr>
                                  <w:divsChild>
                                    <w:div w:id="562453241">
                                      <w:marLeft w:val="0"/>
                                      <w:marRight w:val="0"/>
                                      <w:marTop w:val="0"/>
                                      <w:marBottom w:val="0"/>
                                      <w:divBdr>
                                        <w:top w:val="none" w:sz="0" w:space="0" w:color="auto"/>
                                        <w:left w:val="none" w:sz="0" w:space="0" w:color="auto"/>
                                        <w:bottom w:val="none" w:sz="0" w:space="0" w:color="auto"/>
                                        <w:right w:val="none" w:sz="0" w:space="0" w:color="auto"/>
                                      </w:divBdr>
                                      <w:divsChild>
                                        <w:div w:id="1431195104">
                                          <w:marLeft w:val="0"/>
                                          <w:marRight w:val="0"/>
                                          <w:marTop w:val="200"/>
                                          <w:marBottom w:val="0"/>
                                          <w:divBdr>
                                            <w:top w:val="none" w:sz="0" w:space="0" w:color="auto"/>
                                            <w:left w:val="none" w:sz="0" w:space="0" w:color="auto"/>
                                            <w:bottom w:val="none" w:sz="0" w:space="0" w:color="auto"/>
                                            <w:right w:val="none" w:sz="0" w:space="0" w:color="auto"/>
                                          </w:divBdr>
                                          <w:divsChild>
                                            <w:div w:id="1095977923">
                                              <w:marLeft w:val="0"/>
                                              <w:marRight w:val="0"/>
                                              <w:marTop w:val="0"/>
                                              <w:marBottom w:val="0"/>
                                              <w:divBdr>
                                                <w:top w:val="none" w:sz="0" w:space="0" w:color="auto"/>
                                                <w:left w:val="none" w:sz="0" w:space="0" w:color="auto"/>
                                                <w:bottom w:val="none" w:sz="0" w:space="0" w:color="auto"/>
                                                <w:right w:val="none" w:sz="0" w:space="0" w:color="auto"/>
                                              </w:divBdr>
                                            </w:div>
                                            <w:div w:id="1877228303">
                                              <w:marLeft w:val="0"/>
                                              <w:marRight w:val="0"/>
                                              <w:marTop w:val="0"/>
                                              <w:marBottom w:val="0"/>
                                              <w:divBdr>
                                                <w:top w:val="none" w:sz="0" w:space="0" w:color="auto"/>
                                                <w:left w:val="none" w:sz="0" w:space="0" w:color="auto"/>
                                                <w:bottom w:val="none" w:sz="0" w:space="0" w:color="auto"/>
                                                <w:right w:val="none" w:sz="0" w:space="0" w:color="auto"/>
                                              </w:divBdr>
                                              <w:divsChild>
                                                <w:div w:id="657808450">
                                                  <w:marLeft w:val="0"/>
                                                  <w:marRight w:val="0"/>
                                                  <w:marTop w:val="29"/>
                                                  <w:marBottom w:val="79"/>
                                                  <w:divBdr>
                                                    <w:top w:val="none" w:sz="0" w:space="0" w:color="auto"/>
                                                    <w:left w:val="none" w:sz="0" w:space="0" w:color="auto"/>
                                                    <w:bottom w:val="none" w:sz="0" w:space="0" w:color="auto"/>
                                                    <w:right w:val="none" w:sz="0" w:space="0" w:color="auto"/>
                                                  </w:divBdr>
                                                </w:div>
                                                <w:div w:id="816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3320748">
      <w:bodyDiv w:val="1"/>
      <w:marLeft w:val="0"/>
      <w:marRight w:val="0"/>
      <w:marTop w:val="0"/>
      <w:marBottom w:val="0"/>
      <w:divBdr>
        <w:top w:val="none" w:sz="0" w:space="0" w:color="auto"/>
        <w:left w:val="none" w:sz="0" w:space="0" w:color="auto"/>
        <w:bottom w:val="none" w:sz="0" w:space="0" w:color="auto"/>
        <w:right w:val="none" w:sz="0" w:space="0" w:color="auto"/>
      </w:divBdr>
      <w:divsChild>
        <w:div w:id="925577514">
          <w:marLeft w:val="0"/>
          <w:marRight w:val="0"/>
          <w:marTop w:val="360"/>
          <w:marBottom w:val="0"/>
          <w:divBdr>
            <w:top w:val="none" w:sz="0" w:space="0" w:color="auto"/>
            <w:left w:val="none" w:sz="0" w:space="0" w:color="auto"/>
            <w:bottom w:val="none" w:sz="0" w:space="0" w:color="auto"/>
            <w:right w:val="none" w:sz="0" w:space="0" w:color="auto"/>
          </w:divBdr>
          <w:divsChild>
            <w:div w:id="1987195969">
              <w:marLeft w:val="0"/>
              <w:marRight w:val="0"/>
              <w:marTop w:val="0"/>
              <w:marBottom w:val="0"/>
              <w:divBdr>
                <w:top w:val="none" w:sz="0" w:space="0" w:color="auto"/>
                <w:left w:val="none" w:sz="0" w:space="0" w:color="auto"/>
                <w:bottom w:val="none" w:sz="0" w:space="0" w:color="auto"/>
                <w:right w:val="none" w:sz="0" w:space="0" w:color="auto"/>
              </w:divBdr>
              <w:divsChild>
                <w:div w:id="1285040534">
                  <w:marLeft w:val="0"/>
                  <w:marRight w:val="0"/>
                  <w:marTop w:val="0"/>
                  <w:marBottom w:val="0"/>
                  <w:divBdr>
                    <w:top w:val="none" w:sz="0" w:space="0" w:color="auto"/>
                    <w:left w:val="none" w:sz="0" w:space="0" w:color="auto"/>
                    <w:bottom w:val="none" w:sz="0" w:space="0" w:color="auto"/>
                    <w:right w:val="none" w:sz="0" w:space="0" w:color="auto"/>
                  </w:divBdr>
                  <w:divsChild>
                    <w:div w:id="606162778">
                      <w:marLeft w:val="0"/>
                      <w:marRight w:val="0"/>
                      <w:marTop w:val="0"/>
                      <w:marBottom w:val="0"/>
                      <w:divBdr>
                        <w:top w:val="none" w:sz="0" w:space="0" w:color="auto"/>
                        <w:left w:val="none" w:sz="0" w:space="0" w:color="auto"/>
                        <w:bottom w:val="none" w:sz="0" w:space="0" w:color="auto"/>
                        <w:right w:val="none" w:sz="0" w:space="0" w:color="auto"/>
                      </w:divBdr>
                      <w:divsChild>
                        <w:div w:id="1324970166">
                          <w:marLeft w:val="120"/>
                          <w:marRight w:val="120"/>
                          <w:marTop w:val="0"/>
                          <w:marBottom w:val="0"/>
                          <w:divBdr>
                            <w:top w:val="none" w:sz="0" w:space="0" w:color="auto"/>
                            <w:left w:val="none" w:sz="0" w:space="0" w:color="auto"/>
                            <w:bottom w:val="none" w:sz="0" w:space="0" w:color="auto"/>
                            <w:right w:val="none" w:sz="0" w:space="0" w:color="auto"/>
                          </w:divBdr>
                          <w:divsChild>
                            <w:div w:id="2122531947">
                              <w:marLeft w:val="0"/>
                              <w:marRight w:val="0"/>
                              <w:marTop w:val="0"/>
                              <w:marBottom w:val="0"/>
                              <w:divBdr>
                                <w:top w:val="none" w:sz="0" w:space="0" w:color="auto"/>
                                <w:left w:val="none" w:sz="0" w:space="0" w:color="auto"/>
                                <w:bottom w:val="none" w:sz="0" w:space="0" w:color="auto"/>
                                <w:right w:val="none" w:sz="0" w:space="0" w:color="auto"/>
                              </w:divBdr>
                              <w:divsChild>
                                <w:div w:id="1313294087">
                                  <w:marLeft w:val="0"/>
                                  <w:marRight w:val="0"/>
                                  <w:marTop w:val="0"/>
                                  <w:marBottom w:val="0"/>
                                  <w:divBdr>
                                    <w:top w:val="none" w:sz="0" w:space="0" w:color="auto"/>
                                    <w:left w:val="none" w:sz="0" w:space="0" w:color="auto"/>
                                    <w:bottom w:val="none" w:sz="0" w:space="0" w:color="auto"/>
                                    <w:right w:val="none" w:sz="0" w:space="0" w:color="auto"/>
                                  </w:divBdr>
                                  <w:divsChild>
                                    <w:div w:id="548607997">
                                      <w:marLeft w:val="0"/>
                                      <w:marRight w:val="0"/>
                                      <w:marTop w:val="0"/>
                                      <w:marBottom w:val="0"/>
                                      <w:divBdr>
                                        <w:top w:val="none" w:sz="0" w:space="0" w:color="auto"/>
                                        <w:left w:val="none" w:sz="0" w:space="0" w:color="auto"/>
                                        <w:bottom w:val="none" w:sz="0" w:space="0" w:color="auto"/>
                                        <w:right w:val="none" w:sz="0" w:space="0" w:color="auto"/>
                                      </w:divBdr>
                                      <w:divsChild>
                                        <w:div w:id="1199927368">
                                          <w:marLeft w:val="0"/>
                                          <w:marRight w:val="0"/>
                                          <w:marTop w:val="200"/>
                                          <w:marBottom w:val="0"/>
                                          <w:divBdr>
                                            <w:top w:val="none" w:sz="0" w:space="0" w:color="auto"/>
                                            <w:left w:val="none" w:sz="0" w:space="0" w:color="auto"/>
                                            <w:bottom w:val="none" w:sz="0" w:space="0" w:color="auto"/>
                                            <w:right w:val="none" w:sz="0" w:space="0" w:color="auto"/>
                                          </w:divBdr>
                                          <w:divsChild>
                                            <w:div w:id="1403062132">
                                              <w:marLeft w:val="0"/>
                                              <w:marRight w:val="0"/>
                                              <w:marTop w:val="0"/>
                                              <w:marBottom w:val="0"/>
                                              <w:divBdr>
                                                <w:top w:val="none" w:sz="0" w:space="0" w:color="auto"/>
                                                <w:left w:val="none" w:sz="0" w:space="0" w:color="auto"/>
                                                <w:bottom w:val="none" w:sz="0" w:space="0" w:color="auto"/>
                                                <w:right w:val="none" w:sz="0" w:space="0" w:color="auto"/>
                                              </w:divBdr>
                                            </w:div>
                                            <w:div w:id="692414273">
                                              <w:marLeft w:val="0"/>
                                              <w:marRight w:val="0"/>
                                              <w:marTop w:val="0"/>
                                              <w:marBottom w:val="0"/>
                                              <w:divBdr>
                                                <w:top w:val="none" w:sz="0" w:space="0" w:color="auto"/>
                                                <w:left w:val="none" w:sz="0" w:space="0" w:color="auto"/>
                                                <w:bottom w:val="none" w:sz="0" w:space="0" w:color="auto"/>
                                                <w:right w:val="none" w:sz="0" w:space="0" w:color="auto"/>
                                              </w:divBdr>
                                              <w:divsChild>
                                                <w:div w:id="2035879102">
                                                  <w:marLeft w:val="0"/>
                                                  <w:marRight w:val="0"/>
                                                  <w:marTop w:val="29"/>
                                                  <w:marBottom w:val="79"/>
                                                  <w:divBdr>
                                                    <w:top w:val="none" w:sz="0" w:space="0" w:color="auto"/>
                                                    <w:left w:val="none" w:sz="0" w:space="0" w:color="auto"/>
                                                    <w:bottom w:val="none" w:sz="0" w:space="0" w:color="auto"/>
                                                    <w:right w:val="none" w:sz="0" w:space="0" w:color="auto"/>
                                                  </w:divBdr>
                                                </w:div>
                                                <w:div w:id="134566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8057196">
      <w:bodyDiv w:val="1"/>
      <w:marLeft w:val="0"/>
      <w:marRight w:val="0"/>
      <w:marTop w:val="0"/>
      <w:marBottom w:val="0"/>
      <w:divBdr>
        <w:top w:val="none" w:sz="0" w:space="0" w:color="auto"/>
        <w:left w:val="none" w:sz="0" w:space="0" w:color="auto"/>
        <w:bottom w:val="none" w:sz="0" w:space="0" w:color="auto"/>
        <w:right w:val="none" w:sz="0" w:space="0" w:color="auto"/>
      </w:divBdr>
      <w:divsChild>
        <w:div w:id="1333800815">
          <w:marLeft w:val="0"/>
          <w:marRight w:val="0"/>
          <w:marTop w:val="360"/>
          <w:marBottom w:val="0"/>
          <w:divBdr>
            <w:top w:val="none" w:sz="0" w:space="0" w:color="auto"/>
            <w:left w:val="none" w:sz="0" w:space="0" w:color="auto"/>
            <w:bottom w:val="none" w:sz="0" w:space="0" w:color="auto"/>
            <w:right w:val="none" w:sz="0" w:space="0" w:color="auto"/>
          </w:divBdr>
          <w:divsChild>
            <w:div w:id="2053193501">
              <w:marLeft w:val="0"/>
              <w:marRight w:val="0"/>
              <w:marTop w:val="0"/>
              <w:marBottom w:val="0"/>
              <w:divBdr>
                <w:top w:val="none" w:sz="0" w:space="0" w:color="auto"/>
                <w:left w:val="none" w:sz="0" w:space="0" w:color="auto"/>
                <w:bottom w:val="none" w:sz="0" w:space="0" w:color="auto"/>
                <w:right w:val="none" w:sz="0" w:space="0" w:color="auto"/>
              </w:divBdr>
              <w:divsChild>
                <w:div w:id="439497891">
                  <w:marLeft w:val="0"/>
                  <w:marRight w:val="0"/>
                  <w:marTop w:val="0"/>
                  <w:marBottom w:val="0"/>
                  <w:divBdr>
                    <w:top w:val="none" w:sz="0" w:space="0" w:color="auto"/>
                    <w:left w:val="none" w:sz="0" w:space="0" w:color="auto"/>
                    <w:bottom w:val="none" w:sz="0" w:space="0" w:color="auto"/>
                    <w:right w:val="none" w:sz="0" w:space="0" w:color="auto"/>
                  </w:divBdr>
                  <w:divsChild>
                    <w:div w:id="590309757">
                      <w:marLeft w:val="0"/>
                      <w:marRight w:val="0"/>
                      <w:marTop w:val="0"/>
                      <w:marBottom w:val="0"/>
                      <w:divBdr>
                        <w:top w:val="none" w:sz="0" w:space="0" w:color="auto"/>
                        <w:left w:val="none" w:sz="0" w:space="0" w:color="auto"/>
                        <w:bottom w:val="none" w:sz="0" w:space="0" w:color="auto"/>
                        <w:right w:val="none" w:sz="0" w:space="0" w:color="auto"/>
                      </w:divBdr>
                      <w:divsChild>
                        <w:div w:id="1378818277">
                          <w:marLeft w:val="120"/>
                          <w:marRight w:val="120"/>
                          <w:marTop w:val="0"/>
                          <w:marBottom w:val="0"/>
                          <w:divBdr>
                            <w:top w:val="none" w:sz="0" w:space="0" w:color="auto"/>
                            <w:left w:val="none" w:sz="0" w:space="0" w:color="auto"/>
                            <w:bottom w:val="none" w:sz="0" w:space="0" w:color="auto"/>
                            <w:right w:val="none" w:sz="0" w:space="0" w:color="auto"/>
                          </w:divBdr>
                          <w:divsChild>
                            <w:div w:id="763570131">
                              <w:marLeft w:val="0"/>
                              <w:marRight w:val="0"/>
                              <w:marTop w:val="0"/>
                              <w:marBottom w:val="0"/>
                              <w:divBdr>
                                <w:top w:val="none" w:sz="0" w:space="0" w:color="auto"/>
                                <w:left w:val="none" w:sz="0" w:space="0" w:color="auto"/>
                                <w:bottom w:val="none" w:sz="0" w:space="0" w:color="auto"/>
                                <w:right w:val="none" w:sz="0" w:space="0" w:color="auto"/>
                              </w:divBdr>
                              <w:divsChild>
                                <w:div w:id="1791246572">
                                  <w:marLeft w:val="0"/>
                                  <w:marRight w:val="0"/>
                                  <w:marTop w:val="0"/>
                                  <w:marBottom w:val="0"/>
                                  <w:divBdr>
                                    <w:top w:val="none" w:sz="0" w:space="0" w:color="auto"/>
                                    <w:left w:val="none" w:sz="0" w:space="0" w:color="auto"/>
                                    <w:bottom w:val="none" w:sz="0" w:space="0" w:color="auto"/>
                                    <w:right w:val="none" w:sz="0" w:space="0" w:color="auto"/>
                                  </w:divBdr>
                                  <w:divsChild>
                                    <w:div w:id="1689873068">
                                      <w:marLeft w:val="0"/>
                                      <w:marRight w:val="0"/>
                                      <w:marTop w:val="0"/>
                                      <w:marBottom w:val="0"/>
                                      <w:divBdr>
                                        <w:top w:val="none" w:sz="0" w:space="0" w:color="auto"/>
                                        <w:left w:val="none" w:sz="0" w:space="0" w:color="auto"/>
                                        <w:bottom w:val="none" w:sz="0" w:space="0" w:color="auto"/>
                                        <w:right w:val="none" w:sz="0" w:space="0" w:color="auto"/>
                                      </w:divBdr>
                                      <w:divsChild>
                                        <w:div w:id="1931086631">
                                          <w:marLeft w:val="0"/>
                                          <w:marRight w:val="0"/>
                                          <w:marTop w:val="200"/>
                                          <w:marBottom w:val="0"/>
                                          <w:divBdr>
                                            <w:top w:val="none" w:sz="0" w:space="0" w:color="auto"/>
                                            <w:left w:val="none" w:sz="0" w:space="0" w:color="auto"/>
                                            <w:bottom w:val="none" w:sz="0" w:space="0" w:color="auto"/>
                                            <w:right w:val="none" w:sz="0" w:space="0" w:color="auto"/>
                                          </w:divBdr>
                                          <w:divsChild>
                                            <w:div w:id="43215760">
                                              <w:marLeft w:val="0"/>
                                              <w:marRight w:val="0"/>
                                              <w:marTop w:val="0"/>
                                              <w:marBottom w:val="0"/>
                                              <w:divBdr>
                                                <w:top w:val="none" w:sz="0" w:space="0" w:color="auto"/>
                                                <w:left w:val="none" w:sz="0" w:space="0" w:color="auto"/>
                                                <w:bottom w:val="none" w:sz="0" w:space="0" w:color="auto"/>
                                                <w:right w:val="none" w:sz="0" w:space="0" w:color="auto"/>
                                              </w:divBdr>
                                            </w:div>
                                            <w:div w:id="1128355899">
                                              <w:marLeft w:val="0"/>
                                              <w:marRight w:val="0"/>
                                              <w:marTop w:val="0"/>
                                              <w:marBottom w:val="0"/>
                                              <w:divBdr>
                                                <w:top w:val="none" w:sz="0" w:space="0" w:color="auto"/>
                                                <w:left w:val="none" w:sz="0" w:space="0" w:color="auto"/>
                                                <w:bottom w:val="none" w:sz="0" w:space="0" w:color="auto"/>
                                                <w:right w:val="none" w:sz="0" w:space="0" w:color="auto"/>
                                              </w:divBdr>
                                              <w:divsChild>
                                                <w:div w:id="339742997">
                                                  <w:marLeft w:val="0"/>
                                                  <w:marRight w:val="0"/>
                                                  <w:marTop w:val="29"/>
                                                  <w:marBottom w:val="79"/>
                                                  <w:divBdr>
                                                    <w:top w:val="none" w:sz="0" w:space="0" w:color="auto"/>
                                                    <w:left w:val="none" w:sz="0" w:space="0" w:color="auto"/>
                                                    <w:bottom w:val="none" w:sz="0" w:space="0" w:color="auto"/>
                                                    <w:right w:val="none" w:sz="0" w:space="0" w:color="auto"/>
                                                  </w:divBdr>
                                                </w:div>
                                                <w:div w:id="154930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6718351">
      <w:bodyDiv w:val="1"/>
      <w:marLeft w:val="0"/>
      <w:marRight w:val="0"/>
      <w:marTop w:val="0"/>
      <w:marBottom w:val="0"/>
      <w:divBdr>
        <w:top w:val="none" w:sz="0" w:space="0" w:color="auto"/>
        <w:left w:val="none" w:sz="0" w:space="0" w:color="auto"/>
        <w:bottom w:val="none" w:sz="0" w:space="0" w:color="auto"/>
        <w:right w:val="none" w:sz="0" w:space="0" w:color="auto"/>
      </w:divBdr>
      <w:divsChild>
        <w:div w:id="735973910">
          <w:marLeft w:val="0"/>
          <w:marRight w:val="0"/>
          <w:marTop w:val="360"/>
          <w:marBottom w:val="0"/>
          <w:divBdr>
            <w:top w:val="none" w:sz="0" w:space="0" w:color="auto"/>
            <w:left w:val="none" w:sz="0" w:space="0" w:color="auto"/>
            <w:bottom w:val="none" w:sz="0" w:space="0" w:color="auto"/>
            <w:right w:val="none" w:sz="0" w:space="0" w:color="auto"/>
          </w:divBdr>
          <w:divsChild>
            <w:div w:id="1673146733">
              <w:marLeft w:val="0"/>
              <w:marRight w:val="0"/>
              <w:marTop w:val="0"/>
              <w:marBottom w:val="0"/>
              <w:divBdr>
                <w:top w:val="none" w:sz="0" w:space="0" w:color="auto"/>
                <w:left w:val="none" w:sz="0" w:space="0" w:color="auto"/>
                <w:bottom w:val="none" w:sz="0" w:space="0" w:color="auto"/>
                <w:right w:val="none" w:sz="0" w:space="0" w:color="auto"/>
              </w:divBdr>
              <w:divsChild>
                <w:div w:id="747994003">
                  <w:marLeft w:val="0"/>
                  <w:marRight w:val="0"/>
                  <w:marTop w:val="0"/>
                  <w:marBottom w:val="0"/>
                  <w:divBdr>
                    <w:top w:val="none" w:sz="0" w:space="0" w:color="auto"/>
                    <w:left w:val="none" w:sz="0" w:space="0" w:color="auto"/>
                    <w:bottom w:val="none" w:sz="0" w:space="0" w:color="auto"/>
                    <w:right w:val="none" w:sz="0" w:space="0" w:color="auto"/>
                  </w:divBdr>
                  <w:divsChild>
                    <w:div w:id="1050423367">
                      <w:marLeft w:val="0"/>
                      <w:marRight w:val="0"/>
                      <w:marTop w:val="0"/>
                      <w:marBottom w:val="0"/>
                      <w:divBdr>
                        <w:top w:val="none" w:sz="0" w:space="0" w:color="auto"/>
                        <w:left w:val="none" w:sz="0" w:space="0" w:color="auto"/>
                        <w:bottom w:val="none" w:sz="0" w:space="0" w:color="auto"/>
                        <w:right w:val="none" w:sz="0" w:space="0" w:color="auto"/>
                      </w:divBdr>
                      <w:divsChild>
                        <w:div w:id="816342048">
                          <w:marLeft w:val="120"/>
                          <w:marRight w:val="120"/>
                          <w:marTop w:val="0"/>
                          <w:marBottom w:val="0"/>
                          <w:divBdr>
                            <w:top w:val="none" w:sz="0" w:space="0" w:color="auto"/>
                            <w:left w:val="none" w:sz="0" w:space="0" w:color="auto"/>
                            <w:bottom w:val="none" w:sz="0" w:space="0" w:color="auto"/>
                            <w:right w:val="none" w:sz="0" w:space="0" w:color="auto"/>
                          </w:divBdr>
                          <w:divsChild>
                            <w:div w:id="613902965">
                              <w:marLeft w:val="0"/>
                              <w:marRight w:val="0"/>
                              <w:marTop w:val="0"/>
                              <w:marBottom w:val="0"/>
                              <w:divBdr>
                                <w:top w:val="none" w:sz="0" w:space="0" w:color="auto"/>
                                <w:left w:val="none" w:sz="0" w:space="0" w:color="auto"/>
                                <w:bottom w:val="none" w:sz="0" w:space="0" w:color="auto"/>
                                <w:right w:val="none" w:sz="0" w:space="0" w:color="auto"/>
                              </w:divBdr>
                              <w:divsChild>
                                <w:div w:id="2085101798">
                                  <w:marLeft w:val="0"/>
                                  <w:marRight w:val="0"/>
                                  <w:marTop w:val="0"/>
                                  <w:marBottom w:val="0"/>
                                  <w:divBdr>
                                    <w:top w:val="none" w:sz="0" w:space="0" w:color="auto"/>
                                    <w:left w:val="none" w:sz="0" w:space="0" w:color="auto"/>
                                    <w:bottom w:val="none" w:sz="0" w:space="0" w:color="auto"/>
                                    <w:right w:val="none" w:sz="0" w:space="0" w:color="auto"/>
                                  </w:divBdr>
                                  <w:divsChild>
                                    <w:div w:id="1987928488">
                                      <w:marLeft w:val="0"/>
                                      <w:marRight w:val="0"/>
                                      <w:marTop w:val="0"/>
                                      <w:marBottom w:val="0"/>
                                      <w:divBdr>
                                        <w:top w:val="none" w:sz="0" w:space="0" w:color="auto"/>
                                        <w:left w:val="none" w:sz="0" w:space="0" w:color="auto"/>
                                        <w:bottom w:val="none" w:sz="0" w:space="0" w:color="auto"/>
                                        <w:right w:val="none" w:sz="0" w:space="0" w:color="auto"/>
                                      </w:divBdr>
                                      <w:divsChild>
                                        <w:div w:id="1569148393">
                                          <w:marLeft w:val="0"/>
                                          <w:marRight w:val="0"/>
                                          <w:marTop w:val="200"/>
                                          <w:marBottom w:val="0"/>
                                          <w:divBdr>
                                            <w:top w:val="none" w:sz="0" w:space="0" w:color="auto"/>
                                            <w:left w:val="none" w:sz="0" w:space="0" w:color="auto"/>
                                            <w:bottom w:val="none" w:sz="0" w:space="0" w:color="auto"/>
                                            <w:right w:val="none" w:sz="0" w:space="0" w:color="auto"/>
                                          </w:divBdr>
                                          <w:divsChild>
                                            <w:div w:id="1489974064">
                                              <w:marLeft w:val="0"/>
                                              <w:marRight w:val="0"/>
                                              <w:marTop w:val="0"/>
                                              <w:marBottom w:val="0"/>
                                              <w:divBdr>
                                                <w:top w:val="none" w:sz="0" w:space="0" w:color="auto"/>
                                                <w:left w:val="none" w:sz="0" w:space="0" w:color="auto"/>
                                                <w:bottom w:val="none" w:sz="0" w:space="0" w:color="auto"/>
                                                <w:right w:val="none" w:sz="0" w:space="0" w:color="auto"/>
                                              </w:divBdr>
                                              <w:divsChild>
                                                <w:div w:id="108355383">
                                                  <w:marLeft w:val="0"/>
                                                  <w:marRight w:val="0"/>
                                                  <w:marTop w:val="0"/>
                                                  <w:marBottom w:val="0"/>
                                                  <w:divBdr>
                                                    <w:top w:val="none" w:sz="0" w:space="0" w:color="auto"/>
                                                    <w:left w:val="none" w:sz="0" w:space="0" w:color="auto"/>
                                                    <w:bottom w:val="none" w:sz="0" w:space="0" w:color="auto"/>
                                                    <w:right w:val="none" w:sz="0" w:space="0" w:color="auto"/>
                                                  </w:divBdr>
                                                </w:div>
                                              </w:divsChild>
                                            </w:div>
                                            <w:div w:id="1221790978">
                                              <w:marLeft w:val="0"/>
                                              <w:marRight w:val="0"/>
                                              <w:marTop w:val="0"/>
                                              <w:marBottom w:val="0"/>
                                              <w:divBdr>
                                                <w:top w:val="none" w:sz="0" w:space="0" w:color="auto"/>
                                                <w:left w:val="none" w:sz="0" w:space="0" w:color="auto"/>
                                                <w:bottom w:val="none" w:sz="0" w:space="0" w:color="auto"/>
                                                <w:right w:val="none" w:sz="0" w:space="0" w:color="auto"/>
                                              </w:divBdr>
                                            </w:div>
                                            <w:div w:id="1186021276">
                                              <w:marLeft w:val="0"/>
                                              <w:marRight w:val="0"/>
                                              <w:marTop w:val="0"/>
                                              <w:marBottom w:val="0"/>
                                              <w:divBdr>
                                                <w:top w:val="none" w:sz="0" w:space="0" w:color="auto"/>
                                                <w:left w:val="none" w:sz="0" w:space="0" w:color="auto"/>
                                                <w:bottom w:val="none" w:sz="0" w:space="0" w:color="auto"/>
                                                <w:right w:val="none" w:sz="0" w:space="0" w:color="auto"/>
                                              </w:divBdr>
                                              <w:divsChild>
                                                <w:div w:id="393358831">
                                                  <w:marLeft w:val="0"/>
                                                  <w:marRight w:val="0"/>
                                                  <w:marTop w:val="29"/>
                                                  <w:marBottom w:val="79"/>
                                                  <w:divBdr>
                                                    <w:top w:val="none" w:sz="0" w:space="0" w:color="auto"/>
                                                    <w:left w:val="none" w:sz="0" w:space="0" w:color="auto"/>
                                                    <w:bottom w:val="none" w:sz="0" w:space="0" w:color="auto"/>
                                                    <w:right w:val="none" w:sz="0" w:space="0" w:color="auto"/>
                                                  </w:divBdr>
                                                </w:div>
                                                <w:div w:id="137422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5541922">
      <w:bodyDiv w:val="1"/>
      <w:marLeft w:val="0"/>
      <w:marRight w:val="0"/>
      <w:marTop w:val="0"/>
      <w:marBottom w:val="0"/>
      <w:divBdr>
        <w:top w:val="none" w:sz="0" w:space="0" w:color="auto"/>
        <w:left w:val="none" w:sz="0" w:space="0" w:color="auto"/>
        <w:bottom w:val="none" w:sz="0" w:space="0" w:color="auto"/>
        <w:right w:val="none" w:sz="0" w:space="0" w:color="auto"/>
      </w:divBdr>
      <w:divsChild>
        <w:div w:id="3674803">
          <w:marLeft w:val="0"/>
          <w:marRight w:val="0"/>
          <w:marTop w:val="360"/>
          <w:marBottom w:val="0"/>
          <w:divBdr>
            <w:top w:val="none" w:sz="0" w:space="0" w:color="auto"/>
            <w:left w:val="none" w:sz="0" w:space="0" w:color="auto"/>
            <w:bottom w:val="none" w:sz="0" w:space="0" w:color="auto"/>
            <w:right w:val="none" w:sz="0" w:space="0" w:color="auto"/>
          </w:divBdr>
          <w:divsChild>
            <w:div w:id="1685932697">
              <w:marLeft w:val="0"/>
              <w:marRight w:val="0"/>
              <w:marTop w:val="0"/>
              <w:marBottom w:val="0"/>
              <w:divBdr>
                <w:top w:val="none" w:sz="0" w:space="0" w:color="auto"/>
                <w:left w:val="none" w:sz="0" w:space="0" w:color="auto"/>
                <w:bottom w:val="none" w:sz="0" w:space="0" w:color="auto"/>
                <w:right w:val="none" w:sz="0" w:space="0" w:color="auto"/>
              </w:divBdr>
              <w:divsChild>
                <w:div w:id="437410358">
                  <w:marLeft w:val="0"/>
                  <w:marRight w:val="0"/>
                  <w:marTop w:val="0"/>
                  <w:marBottom w:val="0"/>
                  <w:divBdr>
                    <w:top w:val="none" w:sz="0" w:space="0" w:color="auto"/>
                    <w:left w:val="none" w:sz="0" w:space="0" w:color="auto"/>
                    <w:bottom w:val="none" w:sz="0" w:space="0" w:color="auto"/>
                    <w:right w:val="none" w:sz="0" w:space="0" w:color="auto"/>
                  </w:divBdr>
                  <w:divsChild>
                    <w:div w:id="1652367233">
                      <w:marLeft w:val="0"/>
                      <w:marRight w:val="0"/>
                      <w:marTop w:val="0"/>
                      <w:marBottom w:val="0"/>
                      <w:divBdr>
                        <w:top w:val="none" w:sz="0" w:space="0" w:color="auto"/>
                        <w:left w:val="none" w:sz="0" w:space="0" w:color="auto"/>
                        <w:bottom w:val="none" w:sz="0" w:space="0" w:color="auto"/>
                        <w:right w:val="none" w:sz="0" w:space="0" w:color="auto"/>
                      </w:divBdr>
                      <w:divsChild>
                        <w:div w:id="62797517">
                          <w:marLeft w:val="120"/>
                          <w:marRight w:val="120"/>
                          <w:marTop w:val="0"/>
                          <w:marBottom w:val="0"/>
                          <w:divBdr>
                            <w:top w:val="none" w:sz="0" w:space="0" w:color="auto"/>
                            <w:left w:val="none" w:sz="0" w:space="0" w:color="auto"/>
                            <w:bottom w:val="none" w:sz="0" w:space="0" w:color="auto"/>
                            <w:right w:val="none" w:sz="0" w:space="0" w:color="auto"/>
                          </w:divBdr>
                          <w:divsChild>
                            <w:div w:id="1836265372">
                              <w:marLeft w:val="0"/>
                              <w:marRight w:val="0"/>
                              <w:marTop w:val="0"/>
                              <w:marBottom w:val="0"/>
                              <w:divBdr>
                                <w:top w:val="none" w:sz="0" w:space="0" w:color="auto"/>
                                <w:left w:val="none" w:sz="0" w:space="0" w:color="auto"/>
                                <w:bottom w:val="none" w:sz="0" w:space="0" w:color="auto"/>
                                <w:right w:val="none" w:sz="0" w:space="0" w:color="auto"/>
                              </w:divBdr>
                              <w:divsChild>
                                <w:div w:id="555091074">
                                  <w:marLeft w:val="0"/>
                                  <w:marRight w:val="0"/>
                                  <w:marTop w:val="0"/>
                                  <w:marBottom w:val="0"/>
                                  <w:divBdr>
                                    <w:top w:val="none" w:sz="0" w:space="0" w:color="auto"/>
                                    <w:left w:val="none" w:sz="0" w:space="0" w:color="auto"/>
                                    <w:bottom w:val="none" w:sz="0" w:space="0" w:color="auto"/>
                                    <w:right w:val="none" w:sz="0" w:space="0" w:color="auto"/>
                                  </w:divBdr>
                                  <w:divsChild>
                                    <w:div w:id="1177187370">
                                      <w:marLeft w:val="0"/>
                                      <w:marRight w:val="0"/>
                                      <w:marTop w:val="0"/>
                                      <w:marBottom w:val="0"/>
                                      <w:divBdr>
                                        <w:top w:val="none" w:sz="0" w:space="0" w:color="auto"/>
                                        <w:left w:val="none" w:sz="0" w:space="0" w:color="auto"/>
                                        <w:bottom w:val="none" w:sz="0" w:space="0" w:color="auto"/>
                                        <w:right w:val="none" w:sz="0" w:space="0" w:color="auto"/>
                                      </w:divBdr>
                                      <w:divsChild>
                                        <w:div w:id="607202853">
                                          <w:marLeft w:val="0"/>
                                          <w:marRight w:val="0"/>
                                          <w:marTop w:val="200"/>
                                          <w:marBottom w:val="0"/>
                                          <w:divBdr>
                                            <w:top w:val="none" w:sz="0" w:space="0" w:color="auto"/>
                                            <w:left w:val="none" w:sz="0" w:space="0" w:color="auto"/>
                                            <w:bottom w:val="none" w:sz="0" w:space="0" w:color="auto"/>
                                            <w:right w:val="none" w:sz="0" w:space="0" w:color="auto"/>
                                          </w:divBdr>
                                          <w:divsChild>
                                            <w:div w:id="1202981761">
                                              <w:marLeft w:val="0"/>
                                              <w:marRight w:val="0"/>
                                              <w:marTop w:val="0"/>
                                              <w:marBottom w:val="0"/>
                                              <w:divBdr>
                                                <w:top w:val="none" w:sz="0" w:space="0" w:color="auto"/>
                                                <w:left w:val="none" w:sz="0" w:space="0" w:color="auto"/>
                                                <w:bottom w:val="none" w:sz="0" w:space="0" w:color="auto"/>
                                                <w:right w:val="none" w:sz="0" w:space="0" w:color="auto"/>
                                              </w:divBdr>
                                            </w:div>
                                            <w:div w:id="1050761914">
                                              <w:marLeft w:val="0"/>
                                              <w:marRight w:val="0"/>
                                              <w:marTop w:val="0"/>
                                              <w:marBottom w:val="0"/>
                                              <w:divBdr>
                                                <w:top w:val="none" w:sz="0" w:space="0" w:color="auto"/>
                                                <w:left w:val="none" w:sz="0" w:space="0" w:color="auto"/>
                                                <w:bottom w:val="none" w:sz="0" w:space="0" w:color="auto"/>
                                                <w:right w:val="none" w:sz="0" w:space="0" w:color="auto"/>
                                              </w:divBdr>
                                              <w:divsChild>
                                                <w:div w:id="1516921275">
                                                  <w:marLeft w:val="0"/>
                                                  <w:marRight w:val="0"/>
                                                  <w:marTop w:val="29"/>
                                                  <w:marBottom w:val="79"/>
                                                  <w:divBdr>
                                                    <w:top w:val="none" w:sz="0" w:space="0" w:color="auto"/>
                                                    <w:left w:val="none" w:sz="0" w:space="0" w:color="auto"/>
                                                    <w:bottom w:val="none" w:sz="0" w:space="0" w:color="auto"/>
                                                    <w:right w:val="none" w:sz="0" w:space="0" w:color="auto"/>
                                                  </w:divBdr>
                                                </w:div>
                                                <w:div w:id="157929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bing.com/search?q=undulatus+asperatus&amp;go=&amp;qs=bs&amp;form=MSNLCL" TargetMode="External"/><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bing.com/search?q=soliton+definition&amp;qs=n&amp;form=MSNLCL" TargetMode="External"/><Relationship Id="rId7" Type="http://schemas.openxmlformats.org/officeDocument/2006/relationships/hyperlink" Target="http://ncar.ucar.edu/learn-more-about/weather" TargetMode="External"/><Relationship Id="rId12" Type="http://schemas.openxmlformats.org/officeDocument/2006/relationships/hyperlink" Target="http://www.bing.com/search?q=undulatus+asperatus&amp;go=&amp;qs=bs&amp;form=MSNLCL" TargetMode="External"/><Relationship Id="rId17" Type="http://schemas.openxmlformats.org/officeDocument/2006/relationships/hyperlink" Target="http://www.bing.com/videos/watch/video/2nd-hole-punch-cloud-spotted/1d0a6u8s9?cpkey=45b95460-c551-4dd6-8c09-3b20fe04033d%257c%257c%257c%257c&amp;form=MSNLCL" TargetMode="External"/><Relationship Id="rId25" Type="http://schemas.openxmlformats.org/officeDocument/2006/relationships/hyperlink" Target="http://www.bing.com/search?q=noctilucent+clouds&amp;FORM=MSNLCL" TargetMode="External"/><Relationship Id="rId2" Type="http://schemas.microsoft.com/office/2007/relationships/stylesWithEffects" Target="stylesWithEffect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image" Target="media/image10.jpeg"/><Relationship Id="rId5" Type="http://schemas.openxmlformats.org/officeDocument/2006/relationships/hyperlink" Target="javascript:void(0);" TargetMode="External"/><Relationship Id="rId15" Type="http://schemas.openxmlformats.org/officeDocument/2006/relationships/hyperlink" Target="http://www.britannica.com/EBchecked/topic/602370/Transantarctic-Mountains" TargetMode="External"/><Relationship Id="rId23" Type="http://schemas.openxmlformats.org/officeDocument/2006/relationships/hyperlink" Target="http://www.bing.com/videos/search?q=kelvin+helmholtz+simulation&amp;view=detail&amp;mid=FB259F13391FC0F4C0E4FB259F13391FC0F4C0E4&amp;first=0&amp;FORM=NVPFVR" TargetMode="External"/><Relationship Id="rId10" Type="http://schemas.openxmlformats.org/officeDocument/2006/relationships/hyperlink" Target="http://movies.msn.com/celebrities/celebrity/jack-nicholson/" TargetMode="External"/><Relationship Id="rId19" Type="http://schemas.openxmlformats.org/officeDocument/2006/relationships/hyperlink" Target="http://ncar.ucar.ed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1006</Words>
  <Characters>5737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Lodge</dc:creator>
  <cp:lastModifiedBy>Angela Lodge</cp:lastModifiedBy>
  <cp:revision>3</cp:revision>
  <cp:lastPrinted>2013-07-17T10:30:00Z</cp:lastPrinted>
  <dcterms:created xsi:type="dcterms:W3CDTF">2013-07-17T10:18:00Z</dcterms:created>
  <dcterms:modified xsi:type="dcterms:W3CDTF">2013-07-17T10:38:00Z</dcterms:modified>
</cp:coreProperties>
</file>